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626D4E" w:rsidRPr="00C9303A" w:rsidTr="00545C57">
        <w:trPr>
          <w:cantSplit/>
          <w:trHeight w:val="533"/>
        </w:trPr>
        <w:tc>
          <w:tcPr>
            <w:tcW w:w="3740" w:type="dxa"/>
          </w:tcPr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bookmarkStart w:id="0" w:name="_GoBack"/>
            <w:bookmarkEnd w:id="0"/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626D4E" w:rsidRPr="00C9303A" w:rsidRDefault="00CA0CD7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12065" t="11430" r="5080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C69E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3.6pt" to="12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Y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bP5Yzr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5332" w:type="dxa"/>
          </w:tcPr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626D4E" w:rsidRPr="00C9303A" w:rsidRDefault="00CA0CD7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18415</wp:posOffset>
                      </wp:positionV>
                      <wp:extent cx="1953895" cy="0"/>
                      <wp:effectExtent l="9525" t="8255" r="825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A2C8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.45pt" to="20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J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cjZdLG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626D4E" w:rsidRPr="00C9303A" w:rsidTr="00545C57">
        <w:trPr>
          <w:cantSplit/>
        </w:trPr>
        <w:tc>
          <w:tcPr>
            <w:tcW w:w="3740" w:type="dxa"/>
          </w:tcPr>
          <w:p w:rsidR="00626D4E" w:rsidRPr="00C9303A" w:rsidRDefault="00626D4E" w:rsidP="00545C57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   </w:t>
            </w:r>
            <w:r w:rsidR="000703FD">
              <w:rPr>
                <w:rFonts w:ascii="Times New Roman" w:hAnsi="Times New Roman"/>
                <w:b w:val="0"/>
                <w:i w:val="0"/>
              </w:rPr>
              <w:t>1352</w:t>
            </w:r>
            <w:r w:rsidRPr="00C9303A">
              <w:rPr>
                <w:rFonts w:ascii="Times New Roman" w:hAnsi="Times New Roman"/>
                <w:b w:val="0"/>
                <w:i w:val="0"/>
              </w:rPr>
              <w:t xml:space="preserve">     /TB-SGDHN</w:t>
            </w:r>
          </w:p>
        </w:tc>
        <w:tc>
          <w:tcPr>
            <w:tcW w:w="5332" w:type="dxa"/>
          </w:tcPr>
          <w:p w:rsidR="00626D4E" w:rsidRPr="00C9303A" w:rsidRDefault="00626D4E" w:rsidP="00CF01E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0703FD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F01EF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2015</w:t>
            </w:r>
          </w:p>
        </w:tc>
      </w:tr>
    </w:tbl>
    <w:p w:rsidR="00626D4E" w:rsidRDefault="00626D4E" w:rsidP="00626D4E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26D4E" w:rsidRPr="00C9303A" w:rsidRDefault="00626D4E" w:rsidP="00626D4E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26D4E" w:rsidRPr="00C9303A" w:rsidRDefault="00626D4E" w:rsidP="00626D4E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626D4E" w:rsidRPr="002C38C8" w:rsidRDefault="00626D4E" w:rsidP="00626D4E">
      <w:pPr>
        <w:pStyle w:val="Heading4"/>
        <w:widowControl w:val="0"/>
        <w:spacing w:before="0" w:after="0"/>
        <w:ind w:right="-1"/>
        <w:jc w:val="center"/>
      </w:pPr>
      <w:r w:rsidRPr="002C38C8">
        <w:t>Về ngày giao dịch đầu tiên cổ phiếu niêm yết của</w:t>
      </w:r>
    </w:p>
    <w:p w:rsidR="00626D4E" w:rsidRPr="002C38C8" w:rsidRDefault="00CA0CD7" w:rsidP="00626D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250190</wp:posOffset>
                </wp:positionV>
                <wp:extent cx="1552575" cy="0"/>
                <wp:effectExtent l="9525" t="12700" r="952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DA16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9.7pt" to="288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7Z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"/>
            </w:pict>
          </mc:Fallback>
        </mc:AlternateContent>
      </w:r>
      <w:r w:rsidR="00626D4E" w:rsidRPr="002C38C8">
        <w:rPr>
          <w:rFonts w:ascii="Times New Roman" w:hAnsi="Times New Roman"/>
          <w:b/>
          <w:sz w:val="28"/>
          <w:szCs w:val="28"/>
        </w:rPr>
        <w:t>C</w:t>
      </w:r>
      <w:r w:rsidR="00CF01EF">
        <w:rPr>
          <w:rFonts w:ascii="Times New Roman" w:hAnsi="Times New Roman"/>
          <w:b/>
          <w:sz w:val="28"/>
          <w:szCs w:val="28"/>
        </w:rPr>
        <w:t>ông ty cổ phần</w:t>
      </w:r>
      <w:r w:rsidR="00626D4E" w:rsidRPr="002C38C8">
        <w:rPr>
          <w:rFonts w:ascii="Times New Roman" w:hAnsi="Times New Roman"/>
          <w:b/>
          <w:sz w:val="28"/>
          <w:szCs w:val="28"/>
        </w:rPr>
        <w:t xml:space="preserve"> </w:t>
      </w:r>
      <w:r w:rsidR="00CF01EF">
        <w:rPr>
          <w:rFonts w:ascii="Times New Roman" w:hAnsi="Times New Roman"/>
          <w:b/>
          <w:sz w:val="28"/>
          <w:szCs w:val="28"/>
        </w:rPr>
        <w:t>Trang</w:t>
      </w:r>
    </w:p>
    <w:p w:rsidR="00626D4E" w:rsidRPr="00C9303A" w:rsidRDefault="00626D4E" w:rsidP="00626D4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303A">
        <w:rPr>
          <w:rFonts w:ascii="Times New Roman" w:hAnsi="Times New Roman"/>
          <w:sz w:val="28"/>
          <w:szCs w:val="28"/>
        </w:rPr>
        <w:tab/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Sở giao dịch Chứng khoán Hà Nội trân trọng thông báo về việc chính thức đưa cổ phiếu của CTCP </w:t>
      </w:r>
      <w:r w:rsidR="00CF01EF">
        <w:rPr>
          <w:rFonts w:ascii="Times New Roman" w:hAnsi="Times New Roman"/>
          <w:sz w:val="28"/>
          <w:szCs w:val="28"/>
        </w:rPr>
        <w:t>Trang</w:t>
      </w:r>
      <w:r w:rsidRPr="0022765D">
        <w:rPr>
          <w:rFonts w:ascii="Times New Roman" w:hAnsi="Times New Roman"/>
          <w:sz w:val="28"/>
          <w:szCs w:val="28"/>
        </w:rPr>
        <w:t xml:space="preserve"> giao dịch tại Sở GDCK Hà Nội với nội dung sau:</w:t>
      </w:r>
    </w:p>
    <w:p w:rsidR="00626D4E" w:rsidRPr="00CF01EF" w:rsidRDefault="00626D4E" w:rsidP="00626D4E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Tên chứng khoán: Cổ phiếu CTCP </w:t>
      </w:r>
      <w:r w:rsidR="00CF01EF">
        <w:rPr>
          <w:rFonts w:ascii="Times New Roman" w:hAnsi="Times New Roman"/>
          <w:sz w:val="28"/>
          <w:szCs w:val="28"/>
        </w:rPr>
        <w:t>Trang</w:t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>- Loại chứng khoán: Cổ phiếu phổ thông</w:t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Mã chứng khoán: </w:t>
      </w:r>
      <w:r w:rsidR="00CF01EF">
        <w:rPr>
          <w:rFonts w:ascii="Times New Roman" w:hAnsi="Times New Roman"/>
          <w:sz w:val="28"/>
          <w:szCs w:val="28"/>
        </w:rPr>
        <w:t>TFC</w:t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>- Mệnh giá: 10.000 đồng/cổ phiếu</w:t>
      </w:r>
    </w:p>
    <w:p w:rsidR="00626D4E" w:rsidRPr="0022765D" w:rsidRDefault="00626D4E" w:rsidP="00626D4E">
      <w:pPr>
        <w:pStyle w:val="BodyText"/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2765D">
        <w:rPr>
          <w:rFonts w:ascii="Times New Roman" w:hAnsi="Times New Roman"/>
          <w:iCs/>
          <w:sz w:val="28"/>
          <w:szCs w:val="28"/>
        </w:rPr>
        <w:t xml:space="preserve">- Số lượng chứng khoán niêm yết: </w:t>
      </w:r>
      <w:r>
        <w:rPr>
          <w:rFonts w:ascii="Times New Roman" w:hAnsi="Times New Roman"/>
          <w:iCs/>
          <w:sz w:val="28"/>
          <w:szCs w:val="28"/>
        </w:rPr>
        <w:t>1</w:t>
      </w:r>
      <w:r w:rsidR="00CF01EF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.000</w:t>
      </w:r>
      <w:r w:rsidRPr="0022765D">
        <w:rPr>
          <w:rFonts w:ascii="Times New Roman" w:hAnsi="Times New Roman"/>
          <w:iCs/>
          <w:sz w:val="28"/>
          <w:szCs w:val="28"/>
        </w:rPr>
        <w:t xml:space="preserve">.000 cổ phiếu </w:t>
      </w:r>
    </w:p>
    <w:p w:rsidR="00626D4E" w:rsidRPr="0022765D" w:rsidRDefault="00626D4E" w:rsidP="00626D4E">
      <w:pPr>
        <w:pStyle w:val="BodyText"/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2765D">
        <w:rPr>
          <w:rFonts w:ascii="Times New Roman" w:hAnsi="Times New Roman"/>
          <w:i/>
          <w:iCs/>
          <w:sz w:val="28"/>
          <w:szCs w:val="28"/>
        </w:rPr>
        <w:t xml:space="preserve">(Mười </w:t>
      </w:r>
      <w:r w:rsidR="00CF01EF">
        <w:rPr>
          <w:rFonts w:ascii="Times New Roman" w:hAnsi="Times New Roman"/>
          <w:i/>
          <w:iCs/>
          <w:sz w:val="28"/>
          <w:szCs w:val="28"/>
        </w:rPr>
        <w:t>một</w:t>
      </w:r>
      <w:r>
        <w:rPr>
          <w:rFonts w:ascii="Times New Roman" w:hAnsi="Times New Roman"/>
          <w:i/>
          <w:iCs/>
          <w:sz w:val="28"/>
          <w:szCs w:val="28"/>
        </w:rPr>
        <w:t xml:space="preserve"> triệu</w:t>
      </w:r>
      <w:r w:rsidRPr="0022765D">
        <w:rPr>
          <w:rFonts w:ascii="Times New Roman" w:hAnsi="Times New Roman"/>
          <w:i/>
          <w:iCs/>
          <w:sz w:val="28"/>
          <w:szCs w:val="28"/>
        </w:rPr>
        <w:t xml:space="preserve"> cổ phiếu)  </w:t>
      </w:r>
    </w:p>
    <w:p w:rsidR="00626D4E" w:rsidRPr="0022765D" w:rsidRDefault="00626D4E" w:rsidP="00626D4E">
      <w:pPr>
        <w:pStyle w:val="BodyText"/>
        <w:numPr>
          <w:ilvl w:val="0"/>
          <w:numId w:val="2"/>
        </w:numPr>
        <w:tabs>
          <w:tab w:val="left" w:pos="709"/>
          <w:tab w:val="left" w:pos="9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22765D">
        <w:rPr>
          <w:rFonts w:ascii="Times New Roman" w:hAnsi="Times New Roman"/>
          <w:iCs/>
          <w:sz w:val="28"/>
          <w:szCs w:val="28"/>
        </w:rPr>
        <w:t xml:space="preserve">Giá trị chứng khoán niêm yết (theo mệnh giá): </w:t>
      </w:r>
      <w:r>
        <w:rPr>
          <w:rFonts w:ascii="Times New Roman" w:hAnsi="Times New Roman"/>
          <w:iCs/>
          <w:sz w:val="28"/>
          <w:szCs w:val="28"/>
        </w:rPr>
        <w:t>1</w:t>
      </w:r>
      <w:r w:rsidR="00CF01EF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0</w:t>
      </w:r>
      <w:r w:rsidRPr="0022765D">
        <w:rPr>
          <w:rFonts w:ascii="Times New Roman" w:hAnsi="Times New Roman"/>
          <w:iCs/>
          <w:sz w:val="28"/>
          <w:szCs w:val="28"/>
        </w:rPr>
        <w:t xml:space="preserve">.000.000.000 đồng </w:t>
      </w:r>
    </w:p>
    <w:p w:rsidR="00626D4E" w:rsidRPr="0022765D" w:rsidRDefault="00626D4E" w:rsidP="00626D4E">
      <w:pPr>
        <w:pStyle w:val="BodyText"/>
        <w:tabs>
          <w:tab w:val="left" w:pos="900"/>
        </w:tabs>
        <w:spacing w:after="0" w:line="360" w:lineRule="auto"/>
        <w:ind w:right="-426" w:firstLine="567"/>
        <w:jc w:val="both"/>
        <w:rPr>
          <w:i/>
          <w:sz w:val="28"/>
          <w:szCs w:val="28"/>
        </w:rPr>
      </w:pPr>
      <w:r w:rsidRPr="0022765D">
        <w:rPr>
          <w:rFonts w:ascii="Times New Roman" w:hAnsi="Times New Roman"/>
          <w:i/>
          <w:iCs/>
          <w:sz w:val="28"/>
          <w:szCs w:val="28"/>
        </w:rPr>
        <w:t xml:space="preserve">(Một trăm </w:t>
      </w:r>
      <w:r w:rsidR="00CF01EF">
        <w:rPr>
          <w:rFonts w:ascii="Times New Roman" w:hAnsi="Times New Roman"/>
          <w:i/>
          <w:iCs/>
          <w:sz w:val="28"/>
          <w:szCs w:val="28"/>
        </w:rPr>
        <w:t xml:space="preserve">mười </w:t>
      </w:r>
      <w:r w:rsidRPr="0022765D">
        <w:rPr>
          <w:rFonts w:ascii="Times New Roman" w:hAnsi="Times New Roman"/>
          <w:i/>
          <w:iCs/>
          <w:sz w:val="28"/>
          <w:szCs w:val="28"/>
        </w:rPr>
        <w:t>tỷ đồng</w:t>
      </w:r>
      <w:r w:rsidRPr="0022765D">
        <w:rPr>
          <w:rFonts w:ascii="Times New Roman" w:hAnsi="Times New Roman"/>
          <w:i/>
          <w:sz w:val="28"/>
          <w:szCs w:val="28"/>
        </w:rPr>
        <w:t>)</w:t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 xml:space="preserve">- Ngày giao dịch đầu tiên:  </w:t>
      </w:r>
      <w:r w:rsidRPr="00C55359">
        <w:rPr>
          <w:rFonts w:ascii="Times New Roman" w:hAnsi="Times New Roman"/>
          <w:b/>
          <w:sz w:val="28"/>
          <w:szCs w:val="28"/>
        </w:rPr>
        <w:t>Thứ</w:t>
      </w:r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r w:rsidR="00CF01EF">
        <w:rPr>
          <w:rFonts w:ascii="Times New Roman" w:hAnsi="Times New Roman"/>
          <w:b/>
          <w:sz w:val="28"/>
          <w:szCs w:val="28"/>
        </w:rPr>
        <w:t>năm</w:t>
      </w:r>
      <w:r w:rsidRPr="0022765D">
        <w:rPr>
          <w:rFonts w:ascii="Times New Roman" w:hAnsi="Times New Roman"/>
          <w:b/>
          <w:sz w:val="28"/>
          <w:szCs w:val="28"/>
        </w:rPr>
        <w:t xml:space="preserve">, </w:t>
      </w:r>
      <w:r w:rsidRPr="00C55359">
        <w:rPr>
          <w:rFonts w:ascii="Times New Roman" w:hAnsi="Times New Roman"/>
          <w:sz w:val="28"/>
          <w:szCs w:val="28"/>
        </w:rPr>
        <w:t>ngày</w:t>
      </w:r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r w:rsidR="00CF01EF">
        <w:rPr>
          <w:rFonts w:ascii="Times New Roman" w:hAnsi="Times New Roman"/>
          <w:b/>
          <w:sz w:val="28"/>
          <w:szCs w:val="28"/>
        </w:rPr>
        <w:t>03/12</w:t>
      </w:r>
      <w:r w:rsidRPr="0022765D">
        <w:rPr>
          <w:rFonts w:ascii="Times New Roman" w:hAnsi="Times New Roman"/>
          <w:b/>
          <w:sz w:val="28"/>
          <w:szCs w:val="28"/>
        </w:rPr>
        <w:t xml:space="preserve">/2015 </w:t>
      </w:r>
    </w:p>
    <w:p w:rsidR="00626D4E" w:rsidRPr="0022765D" w:rsidRDefault="00626D4E" w:rsidP="00626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65D">
        <w:rPr>
          <w:rFonts w:ascii="Times New Roman" w:hAnsi="Times New Roman"/>
          <w:sz w:val="28"/>
          <w:szCs w:val="28"/>
        </w:rPr>
        <w:t>- Giá tham chiếu tại ngày giao dịch đầu tiên:</w:t>
      </w:r>
      <w:r w:rsidRPr="0022765D">
        <w:rPr>
          <w:rFonts w:ascii="Times New Roman" w:hAnsi="Times New Roman"/>
          <w:b/>
          <w:sz w:val="28"/>
          <w:szCs w:val="28"/>
        </w:rPr>
        <w:t xml:space="preserve"> </w:t>
      </w:r>
      <w:r w:rsidR="00CF01EF">
        <w:rPr>
          <w:rFonts w:ascii="Times New Roman" w:hAnsi="Times New Roman"/>
          <w:b/>
          <w:sz w:val="28"/>
          <w:szCs w:val="28"/>
        </w:rPr>
        <w:t xml:space="preserve">35.000 </w:t>
      </w:r>
      <w:r w:rsidRPr="00C55359">
        <w:rPr>
          <w:rFonts w:ascii="Times New Roman" w:hAnsi="Times New Roman"/>
          <w:sz w:val="28"/>
          <w:szCs w:val="28"/>
        </w:rPr>
        <w:t>đồng/cổ phiếu</w:t>
      </w:r>
    </w:p>
    <w:p w:rsidR="00626D4E" w:rsidRPr="0022765D" w:rsidRDefault="00626D4E" w:rsidP="00626D4E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8"/>
        <w:gridCol w:w="4360"/>
      </w:tblGrid>
      <w:tr w:rsidR="00626D4E" w:rsidRPr="00C9303A" w:rsidTr="00545C57">
        <w:tc>
          <w:tcPr>
            <w:tcW w:w="2653" w:type="pct"/>
          </w:tcPr>
          <w:p w:rsidR="00626D4E" w:rsidRPr="00C9303A" w:rsidRDefault="00626D4E" w:rsidP="00545C57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626D4E" w:rsidRPr="0022765D" w:rsidRDefault="00626D4E" w:rsidP="00545C5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2765D">
              <w:rPr>
                <w:rFonts w:ascii="Times New Roman" w:hAnsi="Times New Roman"/>
              </w:rPr>
              <w:t xml:space="preserve">CTCP </w:t>
            </w:r>
            <w:r w:rsidR="00CF01EF">
              <w:rPr>
                <w:rFonts w:ascii="Times New Roman" w:hAnsi="Times New Roman"/>
              </w:rPr>
              <w:t>Trang</w:t>
            </w:r>
            <w:r w:rsidRPr="0022765D">
              <w:rPr>
                <w:rFonts w:ascii="Times New Roman" w:hAnsi="Times New Roman"/>
              </w:rPr>
              <w:t>;</w:t>
            </w:r>
          </w:p>
          <w:p w:rsidR="00626D4E" w:rsidRPr="00072E89" w:rsidRDefault="00626D4E" w:rsidP="00545C5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(để b/c);</w:t>
            </w:r>
          </w:p>
          <w:p w:rsidR="00626D4E" w:rsidRPr="00072E89" w:rsidRDefault="00626D4E" w:rsidP="00545C5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626D4E" w:rsidRPr="00072E89" w:rsidRDefault="00626D4E" w:rsidP="00545C5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626D4E" w:rsidRPr="00072E89" w:rsidRDefault="00626D4E" w:rsidP="00545C5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</w:t>
            </w:r>
            <w:r>
              <w:rPr>
                <w:rFonts w:ascii="Times New Roman" w:hAnsi="Times New Roman"/>
                <w:iCs/>
                <w:lang w:val="nl-NL"/>
              </w:rPr>
              <w:t>.</w:t>
            </w:r>
            <w:r w:rsidRPr="00072E89">
              <w:rPr>
                <w:rFonts w:ascii="Times New Roman" w:hAnsi="Times New Roman"/>
                <w:iCs/>
                <w:lang w:val="nl-NL"/>
              </w:rPr>
              <w:t>TTTT, GSGD, HTGD</w:t>
            </w:r>
            <w:r>
              <w:rPr>
                <w:rFonts w:ascii="Times New Roman" w:hAnsi="Times New Roman"/>
                <w:iCs/>
                <w:lang w:val="nl-NL"/>
              </w:rPr>
              <w:t>, QLNY, QHCC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</w:p>
          <w:p w:rsidR="00626D4E" w:rsidRPr="00072E89" w:rsidRDefault="00626D4E" w:rsidP="00545C5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>
              <w:rPr>
                <w:rFonts w:ascii="Times New Roman" w:hAnsi="Times New Roman"/>
                <w:iCs/>
                <w:lang w:val="nl-NL"/>
              </w:rPr>
              <w:t>:</w:t>
            </w:r>
            <w:r w:rsidRPr="00072E89">
              <w:rPr>
                <w:rFonts w:ascii="Times New Roman" w:hAnsi="Times New Roman"/>
                <w:iCs/>
                <w:lang w:val="nl-NL"/>
              </w:rPr>
              <w:t xml:space="preserve"> VT, </w:t>
            </w:r>
            <w:r>
              <w:rPr>
                <w:rFonts w:ascii="Times New Roman" w:hAnsi="Times New Roman"/>
                <w:iCs/>
                <w:lang w:val="nl-NL"/>
              </w:rPr>
              <w:t>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626D4E" w:rsidRPr="00C9303A" w:rsidRDefault="00626D4E" w:rsidP="00545C5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347" w:type="pct"/>
          </w:tcPr>
          <w:p w:rsidR="00626D4E" w:rsidRDefault="00626D4E" w:rsidP="00545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626D4E" w:rsidRDefault="00626D4E" w:rsidP="00545C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TỔNG GIÁM ĐỐC</w:t>
            </w:r>
          </w:p>
          <w:p w:rsidR="00626D4E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6D4E" w:rsidRDefault="00F75414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Đã ký</w:t>
            </w:r>
          </w:p>
          <w:p w:rsidR="00626D4E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6D4E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6D4E" w:rsidRPr="00E53F0B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0B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D4E" w:rsidRPr="00C9303A" w:rsidRDefault="00626D4E" w:rsidP="00545C57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6D4E" w:rsidRPr="00C9303A" w:rsidRDefault="00626D4E" w:rsidP="00545C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D4E" w:rsidRPr="00C9303A" w:rsidRDefault="00626D4E" w:rsidP="00545C5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26D4E" w:rsidRDefault="00626D4E" w:rsidP="00626D4E"/>
    <w:p w:rsidR="000440DF" w:rsidRDefault="000440DF"/>
    <w:sectPr w:rsidR="000440DF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13167"/>
    <w:multiLevelType w:val="hybridMultilevel"/>
    <w:tmpl w:val="C0561CA6"/>
    <w:lvl w:ilvl="0" w:tplc="DAF0CAFC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E"/>
    <w:rsid w:val="000440DF"/>
    <w:rsid w:val="000703FD"/>
    <w:rsid w:val="00626D4E"/>
    <w:rsid w:val="00CA0CD7"/>
    <w:rsid w:val="00CF01EF"/>
    <w:rsid w:val="00F75414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43C54-9044-4F85-A353-677DC324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4E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6D4E"/>
    <w:pPr>
      <w:keepNext/>
      <w:spacing w:after="120" w:line="240" w:lineRule="auto"/>
      <w:jc w:val="both"/>
      <w:outlineLvl w:val="1"/>
    </w:pPr>
    <w:rPr>
      <w:rFonts w:ascii=".VnTime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6D4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6D4E"/>
    <w:pPr>
      <w:spacing w:before="240" w:after="60" w:line="240" w:lineRule="auto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D4E"/>
    <w:rPr>
      <w:rFonts w:ascii=".VnTime" w:eastAsia="Times New Roman" w:hAnsi=".VnTime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6D4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26D4E"/>
    <w:rPr>
      <w:rFonts w:ascii=".VnTime" w:eastAsia="Times New Roman" w:hAnsi=".VnTime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26D4E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6D4E"/>
    <w:rPr>
      <w:rFonts w:ascii=".VnTime" w:eastAsia="Times New Roman" w:hAnsi=".VnTime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Vien Nguyen</cp:lastModifiedBy>
  <cp:revision>2</cp:revision>
  <cp:lastPrinted>2015-11-24T06:33:00Z</cp:lastPrinted>
  <dcterms:created xsi:type="dcterms:W3CDTF">2015-11-26T08:42:00Z</dcterms:created>
  <dcterms:modified xsi:type="dcterms:W3CDTF">2015-11-26T08:42:00Z</dcterms:modified>
</cp:coreProperties>
</file>