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5F2" w:rsidRPr="007B559B" w:rsidRDefault="004835F2" w:rsidP="005A78F1">
      <w:pPr>
        <w:spacing w:before="120" w:after="60" w:line="240" w:lineRule="auto"/>
        <w:jc w:val="center"/>
        <w:rPr>
          <w:rFonts w:ascii="Times New Roman" w:eastAsia="Times New Roman" w:hAnsi="Times New Roman" w:cs="Times New Roman"/>
          <w:sz w:val="24"/>
          <w:szCs w:val="24"/>
        </w:rPr>
      </w:pPr>
      <w:bookmarkStart w:id="0" w:name="chuong_phuluc_5"/>
      <w:r w:rsidRPr="007B559B">
        <w:rPr>
          <w:rFonts w:ascii="Times New Roman" w:eastAsia="Times New Roman" w:hAnsi="Times New Roman" w:cs="Times New Roman"/>
          <w:b/>
          <w:bCs/>
          <w:sz w:val="24"/>
          <w:szCs w:val="24"/>
          <w:lang w:val="vi-VN"/>
        </w:rPr>
        <w:t>PHỤ LỤC SỐ 05</w:t>
      </w:r>
      <w:bookmarkEnd w:id="0"/>
      <w:r w:rsidRPr="007B559B">
        <w:rPr>
          <w:rFonts w:ascii="Times New Roman" w:eastAsia="Times New Roman" w:hAnsi="Times New Roman" w:cs="Times New Roman"/>
          <w:b/>
          <w:bCs/>
          <w:sz w:val="24"/>
          <w:szCs w:val="24"/>
          <w:lang w:val="vi-VN"/>
        </w:rPr>
        <w:br/>
      </w:r>
      <w:r w:rsidRPr="007B559B">
        <w:rPr>
          <w:rFonts w:ascii="Times New Roman" w:eastAsia="Times New Roman" w:hAnsi="Times New Roman" w:cs="Times New Roman"/>
          <w:sz w:val="24"/>
          <w:szCs w:val="24"/>
          <w:lang w:val="vi-VN"/>
        </w:rPr>
        <w:t>BÁO CÁO TÌNH HÌNH QUẢN TRỊ CÔNG TY</w:t>
      </w:r>
      <w:r w:rsidRPr="007B559B">
        <w:rPr>
          <w:rFonts w:ascii="Times New Roman" w:eastAsia="Times New Roman" w:hAnsi="Times New Roman" w:cs="Times New Roman"/>
          <w:sz w:val="24"/>
          <w:szCs w:val="24"/>
        </w:rPr>
        <w:br/>
      </w:r>
      <w:r w:rsidRPr="007B559B">
        <w:rPr>
          <w:rFonts w:ascii="Times New Roman" w:eastAsia="Times New Roman" w:hAnsi="Times New Roman" w:cs="Times New Roman"/>
          <w:iCs/>
          <w:sz w:val="24"/>
          <w:szCs w:val="24"/>
        </w:rPr>
        <w:t>(</w:t>
      </w:r>
      <w:r w:rsidRPr="007B559B">
        <w:rPr>
          <w:rFonts w:ascii="Times New Roman" w:eastAsia="Times New Roman" w:hAnsi="Times New Roman" w:cs="Times New Roman"/>
          <w:iCs/>
          <w:sz w:val="24"/>
          <w:szCs w:val="24"/>
          <w:lang w:val="vi-VN"/>
        </w:rPr>
        <w:t xml:space="preserve">Ban hành kèm theo Thông tư số 155/2015/TT-BTC ngày 06 tháng 10 năm 2015 của </w:t>
      </w:r>
      <w:r w:rsidR="00D906BC">
        <w:rPr>
          <w:rFonts w:ascii="Times New Roman" w:eastAsia="Times New Roman" w:hAnsi="Times New Roman" w:cs="Times New Roman"/>
          <w:iCs/>
          <w:sz w:val="24"/>
          <w:szCs w:val="24"/>
        </w:rPr>
        <w:br/>
      </w:r>
      <w:r w:rsidRPr="007B559B">
        <w:rPr>
          <w:rFonts w:ascii="Times New Roman" w:eastAsia="Times New Roman" w:hAnsi="Times New Roman" w:cs="Times New Roman"/>
          <w:iCs/>
          <w:sz w:val="24"/>
          <w:szCs w:val="24"/>
          <w:lang w:val="vi-VN"/>
        </w:rPr>
        <w:t>Bộ Tài chính hướng dẫn công bố thông tin trên thị trường chứng k</w:t>
      </w:r>
      <w:r w:rsidRPr="007B559B">
        <w:rPr>
          <w:rFonts w:ascii="Times New Roman" w:eastAsia="Times New Roman" w:hAnsi="Times New Roman" w:cs="Times New Roman"/>
          <w:iCs/>
          <w:sz w:val="24"/>
          <w:szCs w:val="24"/>
          <w:shd w:val="clear" w:color="auto" w:fill="FFFFFF"/>
          <w:lang w:val="vi-VN"/>
        </w:rPr>
        <w:t>hoán</w:t>
      </w:r>
      <w:r w:rsidRPr="007B559B">
        <w:rPr>
          <w:rFonts w:ascii="Times New Roman" w:eastAsia="Times New Roman" w:hAnsi="Times New Roman" w:cs="Times New Roman"/>
          <w:iCs/>
          <w:sz w:val="24"/>
          <w:szCs w:val="24"/>
          <w:lang w:val="vi-VN"/>
        </w:rPr>
        <w:t>)</w:t>
      </w:r>
      <w:r w:rsidRPr="007B559B">
        <w:rPr>
          <w:rFonts w:ascii="Times New Roman" w:eastAsia="Times New Roman" w:hAnsi="Times New Roman" w:cs="Times New Roman"/>
          <w:iCs/>
          <w:sz w:val="24"/>
          <w:szCs w:val="24"/>
          <w:lang w:val="vi-VN"/>
        </w:rPr>
        <w:br/>
      </w:r>
    </w:p>
    <w:tbl>
      <w:tblPr>
        <w:tblW w:w="10008" w:type="dxa"/>
        <w:tblCellSpacing w:w="0" w:type="dxa"/>
        <w:tblCellMar>
          <w:left w:w="0" w:type="dxa"/>
          <w:right w:w="0" w:type="dxa"/>
        </w:tblCellMar>
        <w:tblLook w:val="04A0"/>
      </w:tblPr>
      <w:tblGrid>
        <w:gridCol w:w="4428"/>
        <w:gridCol w:w="5580"/>
      </w:tblGrid>
      <w:tr w:rsidR="004835F2" w:rsidRPr="007B559B" w:rsidTr="004F413E">
        <w:trPr>
          <w:trHeight w:val="288"/>
          <w:tblCellSpacing w:w="0" w:type="dxa"/>
        </w:trPr>
        <w:tc>
          <w:tcPr>
            <w:tcW w:w="4428" w:type="dxa"/>
            <w:tcMar>
              <w:top w:w="0" w:type="dxa"/>
              <w:left w:w="108" w:type="dxa"/>
              <w:bottom w:w="0" w:type="dxa"/>
              <w:right w:w="108" w:type="dxa"/>
            </w:tcMar>
            <w:hideMark/>
          </w:tcPr>
          <w:p w:rsidR="004835F2" w:rsidRPr="007B559B" w:rsidRDefault="004F413E" w:rsidP="005A78F1">
            <w:pPr>
              <w:spacing w:before="120" w:after="60" w:line="240" w:lineRule="auto"/>
              <w:jc w:val="center"/>
              <w:rPr>
                <w:rFonts w:ascii="Times New Roman" w:eastAsia="Times New Roman" w:hAnsi="Times New Roman" w:cs="Times New Roman"/>
                <w:sz w:val="24"/>
                <w:szCs w:val="24"/>
              </w:rPr>
            </w:pPr>
            <w:r w:rsidRPr="007B559B">
              <w:rPr>
                <w:rFonts w:ascii="Times New Roman" w:eastAsia="Times New Roman" w:hAnsi="Times New Roman" w:cs="Times New Roman"/>
                <w:b/>
                <w:bCs/>
                <w:sz w:val="24"/>
                <w:szCs w:val="24"/>
              </w:rPr>
              <w:t>CÔNG TY CỔ PHẦN MĨ THUẬT VÀ TRUYỀN THÔNG</w:t>
            </w:r>
            <w:r w:rsidR="004835F2" w:rsidRPr="007B559B">
              <w:rPr>
                <w:rFonts w:ascii="Times New Roman" w:eastAsia="Times New Roman" w:hAnsi="Times New Roman" w:cs="Times New Roman"/>
                <w:b/>
                <w:bCs/>
                <w:sz w:val="24"/>
                <w:szCs w:val="24"/>
                <w:lang w:val="vi-VN"/>
              </w:rPr>
              <w:br/>
              <w:t>-------</w:t>
            </w:r>
          </w:p>
        </w:tc>
        <w:tc>
          <w:tcPr>
            <w:tcW w:w="5580" w:type="dxa"/>
            <w:tcMar>
              <w:top w:w="0" w:type="dxa"/>
              <w:left w:w="108" w:type="dxa"/>
              <w:bottom w:w="0" w:type="dxa"/>
              <w:right w:w="108" w:type="dxa"/>
            </w:tcMar>
            <w:hideMark/>
          </w:tcPr>
          <w:p w:rsidR="004835F2" w:rsidRPr="007B559B" w:rsidRDefault="004835F2" w:rsidP="005A78F1">
            <w:pPr>
              <w:spacing w:before="120" w:after="60" w:line="240" w:lineRule="auto"/>
              <w:jc w:val="center"/>
              <w:rPr>
                <w:rFonts w:ascii="Times New Roman" w:eastAsia="Times New Roman" w:hAnsi="Times New Roman" w:cs="Times New Roman"/>
                <w:sz w:val="24"/>
                <w:szCs w:val="24"/>
              </w:rPr>
            </w:pPr>
            <w:r w:rsidRPr="007B559B">
              <w:rPr>
                <w:rFonts w:ascii="Times New Roman" w:eastAsia="Times New Roman" w:hAnsi="Times New Roman" w:cs="Times New Roman"/>
                <w:b/>
                <w:bCs/>
                <w:sz w:val="24"/>
                <w:szCs w:val="24"/>
                <w:lang w:val="vi-VN"/>
              </w:rPr>
              <w:t>CỘNG HÒA XÃ HỘI CHỦ NGHĨA VIỆT NAM</w:t>
            </w:r>
            <w:r w:rsidRPr="007B559B">
              <w:rPr>
                <w:rFonts w:ascii="Times New Roman" w:eastAsia="Times New Roman" w:hAnsi="Times New Roman" w:cs="Times New Roman"/>
                <w:b/>
                <w:bCs/>
                <w:sz w:val="24"/>
                <w:szCs w:val="24"/>
              </w:rPr>
              <w:br/>
            </w:r>
            <w:r w:rsidRPr="007B559B">
              <w:rPr>
                <w:rFonts w:ascii="Times New Roman" w:eastAsia="Times New Roman" w:hAnsi="Times New Roman" w:cs="Times New Roman"/>
                <w:b/>
                <w:bCs/>
                <w:sz w:val="24"/>
                <w:szCs w:val="24"/>
                <w:lang w:val="vi-VN"/>
              </w:rPr>
              <w:t xml:space="preserve">Độc lập - Tự do - Hạnh phúc </w:t>
            </w:r>
            <w:r w:rsidRPr="007B559B">
              <w:rPr>
                <w:rFonts w:ascii="Times New Roman" w:eastAsia="Times New Roman" w:hAnsi="Times New Roman" w:cs="Times New Roman"/>
                <w:b/>
                <w:bCs/>
                <w:sz w:val="24"/>
                <w:szCs w:val="24"/>
              </w:rPr>
              <w:br/>
            </w:r>
            <w:r w:rsidRPr="007B559B">
              <w:rPr>
                <w:rFonts w:ascii="Times New Roman" w:eastAsia="Times New Roman" w:hAnsi="Times New Roman" w:cs="Times New Roman"/>
                <w:b/>
                <w:bCs/>
                <w:sz w:val="24"/>
                <w:szCs w:val="24"/>
                <w:lang w:val="vi-VN"/>
              </w:rPr>
              <w:t>---------------</w:t>
            </w:r>
          </w:p>
        </w:tc>
      </w:tr>
      <w:tr w:rsidR="004835F2" w:rsidRPr="007B559B" w:rsidTr="004F413E">
        <w:trPr>
          <w:trHeight w:val="256"/>
          <w:tblCellSpacing w:w="0" w:type="dxa"/>
        </w:trPr>
        <w:tc>
          <w:tcPr>
            <w:tcW w:w="4428" w:type="dxa"/>
            <w:tcMar>
              <w:top w:w="0" w:type="dxa"/>
              <w:left w:w="108" w:type="dxa"/>
              <w:bottom w:w="0" w:type="dxa"/>
              <w:right w:w="108" w:type="dxa"/>
            </w:tcMar>
            <w:hideMark/>
          </w:tcPr>
          <w:p w:rsidR="004835F2" w:rsidRPr="007B559B" w:rsidRDefault="004835F2" w:rsidP="003F6106">
            <w:pPr>
              <w:spacing w:before="120" w:after="60" w:line="240" w:lineRule="auto"/>
              <w:jc w:val="center"/>
              <w:rPr>
                <w:rFonts w:ascii="Times New Roman" w:eastAsia="Times New Roman" w:hAnsi="Times New Roman" w:cs="Times New Roman"/>
                <w:sz w:val="24"/>
                <w:szCs w:val="24"/>
              </w:rPr>
            </w:pPr>
            <w:r w:rsidRPr="007B559B">
              <w:rPr>
                <w:rFonts w:ascii="Times New Roman" w:eastAsia="Times New Roman" w:hAnsi="Times New Roman" w:cs="Times New Roman"/>
                <w:sz w:val="24"/>
                <w:szCs w:val="24"/>
                <w:lang w:val="vi-VN"/>
              </w:rPr>
              <w:t>Số:</w:t>
            </w:r>
            <w:r w:rsidR="003F6106">
              <w:rPr>
                <w:rFonts w:ascii="Times New Roman" w:eastAsia="Times New Roman" w:hAnsi="Times New Roman" w:cs="Times New Roman"/>
                <w:sz w:val="24"/>
                <w:szCs w:val="24"/>
              </w:rPr>
              <w:t xml:space="preserve"> 14</w:t>
            </w:r>
            <w:r w:rsidR="004F413E" w:rsidRPr="007B559B">
              <w:rPr>
                <w:rFonts w:ascii="Times New Roman" w:eastAsia="Times New Roman" w:hAnsi="Times New Roman" w:cs="Times New Roman"/>
                <w:sz w:val="24"/>
                <w:szCs w:val="24"/>
              </w:rPr>
              <w:t>/BC-MTTT</w:t>
            </w:r>
            <w:r w:rsidRPr="007B559B">
              <w:rPr>
                <w:rFonts w:ascii="Times New Roman" w:eastAsia="Times New Roman" w:hAnsi="Times New Roman" w:cs="Times New Roman"/>
                <w:sz w:val="24"/>
                <w:szCs w:val="24"/>
              </w:rPr>
              <w:br/>
            </w:r>
          </w:p>
        </w:tc>
        <w:tc>
          <w:tcPr>
            <w:tcW w:w="5580" w:type="dxa"/>
            <w:tcMar>
              <w:top w:w="0" w:type="dxa"/>
              <w:left w:w="108" w:type="dxa"/>
              <w:bottom w:w="0" w:type="dxa"/>
              <w:right w:w="108" w:type="dxa"/>
            </w:tcMar>
            <w:hideMark/>
          </w:tcPr>
          <w:p w:rsidR="004835F2" w:rsidRPr="007B559B" w:rsidRDefault="00496C83" w:rsidP="003F6106">
            <w:pPr>
              <w:spacing w:before="120" w:after="60" w:line="240" w:lineRule="auto"/>
              <w:jc w:val="right"/>
              <w:rPr>
                <w:rFonts w:ascii="Times New Roman" w:eastAsia="Times New Roman" w:hAnsi="Times New Roman" w:cs="Times New Roman"/>
                <w:sz w:val="24"/>
                <w:szCs w:val="24"/>
              </w:rPr>
            </w:pPr>
            <w:r w:rsidRPr="007B559B">
              <w:rPr>
                <w:rFonts w:ascii="Times New Roman" w:eastAsia="Times New Roman" w:hAnsi="Times New Roman" w:cs="Times New Roman"/>
                <w:iCs/>
                <w:sz w:val="24"/>
                <w:szCs w:val="24"/>
              </w:rPr>
              <w:t>Hà Nội</w:t>
            </w:r>
            <w:r w:rsidRPr="007B559B">
              <w:rPr>
                <w:rFonts w:ascii="Times New Roman" w:eastAsia="Times New Roman" w:hAnsi="Times New Roman" w:cs="Times New Roman"/>
                <w:iCs/>
                <w:sz w:val="24"/>
                <w:szCs w:val="24"/>
                <w:lang w:val="vi-VN"/>
              </w:rPr>
              <w:t xml:space="preserve">, ngày </w:t>
            </w:r>
            <w:r w:rsidR="003F6106">
              <w:rPr>
                <w:rFonts w:ascii="Times New Roman" w:eastAsia="Times New Roman" w:hAnsi="Times New Roman" w:cs="Times New Roman"/>
                <w:iCs/>
                <w:sz w:val="24"/>
                <w:szCs w:val="24"/>
              </w:rPr>
              <w:t>28</w:t>
            </w:r>
            <w:r w:rsidR="004835F2" w:rsidRPr="007B559B">
              <w:rPr>
                <w:rFonts w:ascii="Times New Roman" w:eastAsia="Times New Roman" w:hAnsi="Times New Roman" w:cs="Times New Roman"/>
                <w:iCs/>
                <w:sz w:val="24"/>
                <w:szCs w:val="24"/>
                <w:lang w:val="vi-VN"/>
              </w:rPr>
              <w:t xml:space="preserve"> tháng </w:t>
            </w:r>
            <w:r w:rsidRPr="007B559B">
              <w:rPr>
                <w:rFonts w:ascii="Times New Roman" w:eastAsia="Times New Roman" w:hAnsi="Times New Roman" w:cs="Times New Roman"/>
                <w:iCs/>
                <w:sz w:val="24"/>
                <w:szCs w:val="24"/>
              </w:rPr>
              <w:t>01</w:t>
            </w:r>
            <w:r w:rsidR="004835F2" w:rsidRPr="007B559B">
              <w:rPr>
                <w:rFonts w:ascii="Times New Roman" w:eastAsia="Times New Roman" w:hAnsi="Times New Roman" w:cs="Times New Roman"/>
                <w:iCs/>
                <w:sz w:val="24"/>
                <w:szCs w:val="24"/>
                <w:lang w:val="vi-VN"/>
              </w:rPr>
              <w:t xml:space="preserve"> năm </w:t>
            </w:r>
            <w:r w:rsidRPr="007B559B">
              <w:rPr>
                <w:rFonts w:ascii="Times New Roman" w:eastAsia="Times New Roman" w:hAnsi="Times New Roman" w:cs="Times New Roman"/>
                <w:iCs/>
                <w:sz w:val="24"/>
                <w:szCs w:val="24"/>
              </w:rPr>
              <w:t>2016</w:t>
            </w:r>
            <w:r w:rsidR="004835F2" w:rsidRPr="007B559B">
              <w:rPr>
                <w:rFonts w:ascii="Times New Roman" w:eastAsia="Times New Roman" w:hAnsi="Times New Roman" w:cs="Times New Roman"/>
                <w:iCs/>
                <w:sz w:val="24"/>
                <w:szCs w:val="24"/>
              </w:rPr>
              <w:br/>
            </w:r>
          </w:p>
        </w:tc>
      </w:tr>
    </w:tbl>
    <w:p w:rsidR="004835F2" w:rsidRPr="007B559B" w:rsidRDefault="004835F2" w:rsidP="005A78F1">
      <w:pPr>
        <w:spacing w:before="120" w:after="60" w:line="240" w:lineRule="auto"/>
        <w:jc w:val="center"/>
        <w:rPr>
          <w:rFonts w:ascii="Times New Roman" w:eastAsia="Times New Roman" w:hAnsi="Times New Roman" w:cs="Times New Roman"/>
          <w:sz w:val="30"/>
          <w:szCs w:val="30"/>
        </w:rPr>
      </w:pPr>
      <w:r w:rsidRPr="007B559B">
        <w:rPr>
          <w:rFonts w:ascii="Times New Roman" w:eastAsia="Times New Roman" w:hAnsi="Times New Roman" w:cs="Times New Roman"/>
          <w:b/>
          <w:bCs/>
          <w:sz w:val="30"/>
          <w:szCs w:val="30"/>
          <w:lang w:val="vi-VN"/>
        </w:rPr>
        <w:t>BÁO CÁO TÌNH HÌNH QUẢN TRỊ CÔNG TY NIÊM YẾT</w:t>
      </w:r>
      <w:r w:rsidRPr="007B559B">
        <w:rPr>
          <w:rFonts w:ascii="Times New Roman" w:eastAsia="Times New Roman" w:hAnsi="Times New Roman" w:cs="Times New Roman"/>
          <w:b/>
          <w:bCs/>
          <w:sz w:val="30"/>
          <w:szCs w:val="30"/>
        </w:rPr>
        <w:br/>
      </w:r>
      <w:r w:rsidRPr="007B559B">
        <w:rPr>
          <w:rFonts w:ascii="Times New Roman" w:eastAsia="Times New Roman" w:hAnsi="Times New Roman" w:cs="Times New Roman"/>
          <w:b/>
          <w:bCs/>
          <w:sz w:val="30"/>
          <w:szCs w:val="30"/>
          <w:lang w:val="vi-VN"/>
        </w:rPr>
        <w:t>(</w:t>
      </w:r>
      <w:r w:rsidR="006D58E0" w:rsidRPr="007B559B">
        <w:rPr>
          <w:rFonts w:ascii="Times New Roman" w:eastAsia="Times New Roman" w:hAnsi="Times New Roman" w:cs="Times New Roman"/>
          <w:b/>
          <w:bCs/>
          <w:sz w:val="30"/>
          <w:szCs w:val="30"/>
        </w:rPr>
        <w:t>Năm 2015</w:t>
      </w:r>
      <w:r w:rsidRPr="007B559B">
        <w:rPr>
          <w:rFonts w:ascii="Times New Roman" w:eastAsia="Times New Roman" w:hAnsi="Times New Roman" w:cs="Times New Roman"/>
          <w:b/>
          <w:bCs/>
          <w:sz w:val="30"/>
          <w:szCs w:val="30"/>
          <w:lang w:val="vi-VN"/>
        </w:rPr>
        <w:t>)</w:t>
      </w:r>
      <w:r w:rsidRPr="007B559B">
        <w:rPr>
          <w:rFonts w:ascii="Times New Roman" w:eastAsia="Times New Roman" w:hAnsi="Times New Roman" w:cs="Times New Roman"/>
          <w:b/>
          <w:bCs/>
          <w:sz w:val="30"/>
          <w:szCs w:val="30"/>
        </w:rPr>
        <w:br/>
      </w:r>
      <w:r w:rsidRPr="007B559B">
        <w:rPr>
          <w:rFonts w:ascii="Times New Roman" w:eastAsia="Times New Roman" w:hAnsi="Times New Roman" w:cs="Times New Roman"/>
          <w:sz w:val="30"/>
          <w:szCs w:val="30"/>
        </w:rPr>
        <w:t> </w:t>
      </w:r>
    </w:p>
    <w:tbl>
      <w:tblPr>
        <w:tblW w:w="6261" w:type="dxa"/>
        <w:tblCellSpacing w:w="0" w:type="dxa"/>
        <w:tblCellMar>
          <w:left w:w="0" w:type="dxa"/>
          <w:right w:w="0" w:type="dxa"/>
        </w:tblCellMar>
        <w:tblLook w:val="04A0"/>
      </w:tblPr>
      <w:tblGrid>
        <w:gridCol w:w="2170"/>
        <w:gridCol w:w="4091"/>
      </w:tblGrid>
      <w:tr w:rsidR="004835F2" w:rsidRPr="007B559B" w:rsidTr="004835F2">
        <w:trPr>
          <w:tblCellSpacing w:w="0" w:type="dxa"/>
        </w:trPr>
        <w:tc>
          <w:tcPr>
            <w:tcW w:w="2988" w:type="dxa"/>
            <w:tcMar>
              <w:top w:w="0" w:type="dxa"/>
              <w:left w:w="108" w:type="dxa"/>
              <w:bottom w:w="0" w:type="dxa"/>
              <w:right w:w="108" w:type="dxa"/>
            </w:tcMar>
            <w:hideMark/>
          </w:tcPr>
          <w:p w:rsidR="004835F2" w:rsidRPr="007B559B" w:rsidRDefault="004835F2" w:rsidP="005A78F1">
            <w:pPr>
              <w:spacing w:before="120" w:after="60" w:line="240" w:lineRule="auto"/>
              <w:jc w:val="right"/>
              <w:rPr>
                <w:rFonts w:ascii="Times New Roman" w:eastAsia="Times New Roman" w:hAnsi="Times New Roman" w:cs="Times New Roman"/>
                <w:sz w:val="26"/>
                <w:szCs w:val="26"/>
              </w:rPr>
            </w:pPr>
            <w:r w:rsidRPr="007B559B">
              <w:rPr>
                <w:rFonts w:ascii="Times New Roman" w:eastAsia="Times New Roman" w:hAnsi="Times New Roman" w:cs="Times New Roman"/>
                <w:sz w:val="26"/>
                <w:szCs w:val="26"/>
                <w:lang w:val="vi-VN"/>
              </w:rPr>
              <w:t>Kính gửi:</w:t>
            </w:r>
          </w:p>
        </w:tc>
        <w:tc>
          <w:tcPr>
            <w:tcW w:w="5868" w:type="dxa"/>
            <w:tcMar>
              <w:top w:w="0" w:type="dxa"/>
              <w:left w:w="108" w:type="dxa"/>
              <w:bottom w:w="0" w:type="dxa"/>
              <w:right w:w="108" w:type="dxa"/>
            </w:tcMar>
            <w:hideMark/>
          </w:tcPr>
          <w:p w:rsidR="004835F2" w:rsidRPr="007B559B" w:rsidRDefault="004835F2" w:rsidP="005A78F1">
            <w:pPr>
              <w:spacing w:before="120" w:after="60" w:line="240" w:lineRule="auto"/>
              <w:rPr>
                <w:rFonts w:ascii="Times New Roman" w:eastAsia="Times New Roman" w:hAnsi="Times New Roman" w:cs="Times New Roman"/>
                <w:b/>
                <w:sz w:val="26"/>
                <w:szCs w:val="26"/>
              </w:rPr>
            </w:pPr>
            <w:r w:rsidRPr="007B559B">
              <w:rPr>
                <w:rFonts w:ascii="Times New Roman" w:eastAsia="Times New Roman" w:hAnsi="Times New Roman" w:cs="Times New Roman"/>
                <w:b/>
                <w:sz w:val="26"/>
                <w:szCs w:val="26"/>
                <w:lang w:val="vi-VN"/>
              </w:rPr>
              <w:t>- Ủy ban Chứng k</w:t>
            </w:r>
            <w:r w:rsidRPr="007B559B">
              <w:rPr>
                <w:rFonts w:ascii="Times New Roman" w:eastAsia="Times New Roman" w:hAnsi="Times New Roman" w:cs="Times New Roman"/>
                <w:b/>
                <w:sz w:val="26"/>
                <w:szCs w:val="26"/>
                <w:shd w:val="clear" w:color="auto" w:fill="FFFFFF"/>
                <w:lang w:val="vi-VN"/>
              </w:rPr>
              <w:t>hoán</w:t>
            </w:r>
            <w:r w:rsidRPr="007B559B">
              <w:rPr>
                <w:rFonts w:ascii="Times New Roman" w:eastAsia="Times New Roman" w:hAnsi="Times New Roman" w:cs="Times New Roman"/>
                <w:b/>
                <w:sz w:val="26"/>
                <w:szCs w:val="26"/>
                <w:lang w:val="vi-VN"/>
              </w:rPr>
              <w:t xml:space="preserve"> Nhà nước</w:t>
            </w:r>
            <w:r w:rsidRPr="007B559B">
              <w:rPr>
                <w:rFonts w:ascii="Times New Roman" w:eastAsia="Times New Roman" w:hAnsi="Times New Roman" w:cs="Times New Roman"/>
                <w:b/>
                <w:sz w:val="26"/>
                <w:szCs w:val="26"/>
              </w:rPr>
              <w:br/>
              <w:t xml:space="preserve">- </w:t>
            </w:r>
            <w:r w:rsidRPr="007B559B">
              <w:rPr>
                <w:rFonts w:ascii="Times New Roman" w:eastAsia="Times New Roman" w:hAnsi="Times New Roman" w:cs="Times New Roman"/>
                <w:b/>
                <w:sz w:val="26"/>
                <w:szCs w:val="26"/>
                <w:lang w:val="vi-VN"/>
              </w:rPr>
              <w:t>Sở Giao dịch Chứng k</w:t>
            </w:r>
            <w:r w:rsidRPr="007B559B">
              <w:rPr>
                <w:rFonts w:ascii="Times New Roman" w:eastAsia="Times New Roman" w:hAnsi="Times New Roman" w:cs="Times New Roman"/>
                <w:b/>
                <w:sz w:val="26"/>
                <w:szCs w:val="26"/>
                <w:shd w:val="clear" w:color="auto" w:fill="FFFFFF"/>
                <w:lang w:val="vi-VN"/>
              </w:rPr>
              <w:t>hoán</w:t>
            </w:r>
          </w:p>
        </w:tc>
      </w:tr>
      <w:tr w:rsidR="004835F2" w:rsidRPr="007B559B" w:rsidTr="004835F2">
        <w:trPr>
          <w:tblCellSpacing w:w="0" w:type="dxa"/>
        </w:trPr>
        <w:tc>
          <w:tcPr>
            <w:tcW w:w="2988" w:type="dxa"/>
            <w:tcMar>
              <w:top w:w="0" w:type="dxa"/>
              <w:left w:w="108" w:type="dxa"/>
              <w:bottom w:w="0" w:type="dxa"/>
              <w:right w:w="108" w:type="dxa"/>
            </w:tcMar>
            <w:hideMark/>
          </w:tcPr>
          <w:p w:rsidR="004835F2" w:rsidRPr="007B559B" w:rsidRDefault="004835F2" w:rsidP="005A78F1">
            <w:pPr>
              <w:spacing w:before="120" w:after="60" w:line="240" w:lineRule="auto"/>
              <w:jc w:val="right"/>
              <w:rPr>
                <w:rFonts w:ascii="Times New Roman" w:eastAsia="Times New Roman" w:hAnsi="Times New Roman" w:cs="Times New Roman"/>
                <w:sz w:val="24"/>
                <w:szCs w:val="24"/>
              </w:rPr>
            </w:pPr>
          </w:p>
        </w:tc>
        <w:tc>
          <w:tcPr>
            <w:tcW w:w="5868" w:type="dxa"/>
            <w:tcMar>
              <w:top w:w="0" w:type="dxa"/>
              <w:left w:w="108" w:type="dxa"/>
              <w:bottom w:w="0" w:type="dxa"/>
              <w:right w:w="108" w:type="dxa"/>
            </w:tcMar>
            <w:hideMark/>
          </w:tcPr>
          <w:p w:rsidR="004835F2" w:rsidRPr="007B559B" w:rsidRDefault="004835F2" w:rsidP="005A78F1">
            <w:pPr>
              <w:spacing w:before="120" w:after="60" w:line="240" w:lineRule="auto"/>
              <w:rPr>
                <w:rFonts w:ascii="Times New Roman" w:eastAsia="Times New Roman" w:hAnsi="Times New Roman" w:cs="Times New Roman"/>
                <w:sz w:val="24"/>
                <w:szCs w:val="24"/>
              </w:rPr>
            </w:pPr>
          </w:p>
        </w:tc>
      </w:tr>
    </w:tbl>
    <w:p w:rsidR="004835F2" w:rsidRPr="007B559B" w:rsidRDefault="004835F2" w:rsidP="005A78F1">
      <w:pPr>
        <w:spacing w:before="120" w:after="60" w:line="240" w:lineRule="auto"/>
        <w:rPr>
          <w:rFonts w:ascii="Times New Roman" w:eastAsia="Times New Roman" w:hAnsi="Times New Roman" w:cs="Times New Roman"/>
          <w:sz w:val="24"/>
          <w:szCs w:val="24"/>
        </w:rPr>
      </w:pPr>
      <w:r w:rsidRPr="007B559B">
        <w:rPr>
          <w:rFonts w:ascii="Times New Roman" w:eastAsia="Times New Roman" w:hAnsi="Times New Roman" w:cs="Times New Roman"/>
          <w:sz w:val="24"/>
          <w:szCs w:val="24"/>
        </w:rPr>
        <w:t xml:space="preserve">- </w:t>
      </w:r>
      <w:r w:rsidRPr="007B559B">
        <w:rPr>
          <w:rFonts w:ascii="Times New Roman" w:eastAsia="Times New Roman" w:hAnsi="Times New Roman" w:cs="Times New Roman"/>
          <w:sz w:val="24"/>
          <w:szCs w:val="24"/>
          <w:lang w:val="vi-VN"/>
        </w:rPr>
        <w:t>Tên công ty niêm yết</w:t>
      </w:r>
      <w:r w:rsidR="00397A42" w:rsidRPr="007B559B">
        <w:rPr>
          <w:rFonts w:ascii="Times New Roman" w:eastAsia="Times New Roman" w:hAnsi="Times New Roman" w:cs="Times New Roman"/>
          <w:sz w:val="24"/>
          <w:szCs w:val="24"/>
        </w:rPr>
        <w:t xml:space="preserve"> </w:t>
      </w:r>
      <w:r w:rsidRPr="007B559B">
        <w:rPr>
          <w:rFonts w:ascii="Times New Roman" w:eastAsia="Times New Roman" w:hAnsi="Times New Roman" w:cs="Times New Roman"/>
          <w:sz w:val="24"/>
          <w:szCs w:val="24"/>
          <w:lang w:val="vi-VN"/>
        </w:rPr>
        <w:t>:</w:t>
      </w:r>
      <w:r w:rsidR="00397A42" w:rsidRPr="007B559B">
        <w:rPr>
          <w:rFonts w:ascii="Times New Roman" w:eastAsia="Times New Roman" w:hAnsi="Times New Roman" w:cs="Times New Roman"/>
          <w:sz w:val="24"/>
          <w:szCs w:val="24"/>
        </w:rPr>
        <w:t xml:space="preserve"> </w:t>
      </w:r>
      <w:r w:rsidR="00397A42" w:rsidRPr="007B559B">
        <w:rPr>
          <w:rFonts w:ascii="Times New Roman" w:eastAsia="Times New Roman" w:hAnsi="Times New Roman" w:cs="Times New Roman"/>
          <w:b/>
          <w:sz w:val="24"/>
          <w:szCs w:val="24"/>
        </w:rPr>
        <w:t>Công ty cổ phần Mĩ thuật và Truyền thông</w:t>
      </w:r>
    </w:p>
    <w:p w:rsidR="004835F2" w:rsidRPr="007B559B" w:rsidRDefault="004835F2" w:rsidP="005A78F1">
      <w:pPr>
        <w:spacing w:before="120" w:after="60" w:line="240" w:lineRule="auto"/>
        <w:rPr>
          <w:rFonts w:ascii="Times New Roman" w:eastAsia="Times New Roman" w:hAnsi="Times New Roman" w:cs="Times New Roman"/>
          <w:sz w:val="24"/>
          <w:szCs w:val="24"/>
        </w:rPr>
      </w:pPr>
      <w:r w:rsidRPr="007B559B">
        <w:rPr>
          <w:rFonts w:ascii="Times New Roman" w:eastAsia="Times New Roman" w:hAnsi="Times New Roman" w:cs="Times New Roman"/>
          <w:sz w:val="24"/>
          <w:szCs w:val="24"/>
        </w:rPr>
        <w:t xml:space="preserve">- </w:t>
      </w:r>
      <w:r w:rsidRPr="007B559B">
        <w:rPr>
          <w:rFonts w:ascii="Times New Roman" w:eastAsia="Times New Roman" w:hAnsi="Times New Roman" w:cs="Times New Roman"/>
          <w:sz w:val="24"/>
          <w:szCs w:val="24"/>
          <w:lang w:val="vi-VN"/>
        </w:rPr>
        <w:t>Địa chỉ trụ sở chính</w:t>
      </w:r>
      <w:r w:rsidR="00397A42" w:rsidRPr="007B559B">
        <w:rPr>
          <w:rFonts w:ascii="Times New Roman" w:eastAsia="Times New Roman" w:hAnsi="Times New Roman" w:cs="Times New Roman"/>
          <w:sz w:val="24"/>
          <w:szCs w:val="24"/>
        </w:rPr>
        <w:t xml:space="preserve"> </w:t>
      </w:r>
      <w:r w:rsidR="007B6B32" w:rsidRPr="007B559B">
        <w:rPr>
          <w:rFonts w:ascii="Times New Roman" w:eastAsia="Times New Roman" w:hAnsi="Times New Roman" w:cs="Times New Roman"/>
          <w:iCs/>
          <w:sz w:val="24"/>
          <w:szCs w:val="24"/>
        </w:rPr>
        <w:t>:</w:t>
      </w:r>
      <w:r w:rsidR="00B6671A" w:rsidRPr="007B559B">
        <w:rPr>
          <w:rFonts w:ascii="Times New Roman" w:eastAsia="Times New Roman" w:hAnsi="Times New Roman" w:cs="Times New Roman"/>
          <w:iCs/>
          <w:sz w:val="24"/>
          <w:szCs w:val="24"/>
        </w:rPr>
        <w:t xml:space="preserve"> </w:t>
      </w:r>
      <w:r w:rsidR="00B6671A" w:rsidRPr="007B559B">
        <w:rPr>
          <w:rFonts w:ascii="Times New Roman" w:hAnsi="Times New Roman" w:cs="Times New Roman"/>
          <w:color w:val="000000"/>
          <w:sz w:val="24"/>
          <w:szCs w:val="24"/>
        </w:rPr>
        <w:t>187B Giảng Võ, Cát Linh, Đống Đa, Hà Nội</w:t>
      </w:r>
    </w:p>
    <w:p w:rsidR="004835F2" w:rsidRPr="007B559B" w:rsidRDefault="004835F2" w:rsidP="005A78F1">
      <w:pPr>
        <w:spacing w:before="120" w:after="60" w:line="240" w:lineRule="auto"/>
        <w:rPr>
          <w:rFonts w:ascii="Times New Roman" w:eastAsia="Times New Roman" w:hAnsi="Times New Roman" w:cs="Times New Roman"/>
          <w:sz w:val="24"/>
          <w:szCs w:val="24"/>
        </w:rPr>
      </w:pPr>
      <w:r w:rsidRPr="007B559B">
        <w:rPr>
          <w:rFonts w:ascii="Times New Roman" w:eastAsia="Times New Roman" w:hAnsi="Times New Roman" w:cs="Times New Roman"/>
          <w:sz w:val="24"/>
          <w:szCs w:val="24"/>
          <w:lang w:val="vi-VN"/>
        </w:rPr>
        <w:t>- Điện thoại</w:t>
      </w:r>
      <w:r w:rsidR="00B6671A" w:rsidRPr="007B559B">
        <w:rPr>
          <w:rFonts w:ascii="Times New Roman" w:eastAsia="Times New Roman" w:hAnsi="Times New Roman" w:cs="Times New Roman"/>
          <w:sz w:val="24"/>
          <w:szCs w:val="24"/>
        </w:rPr>
        <w:t xml:space="preserve"> : </w:t>
      </w:r>
      <w:r w:rsidR="00B6671A" w:rsidRPr="007B559B">
        <w:rPr>
          <w:rFonts w:ascii="Times New Roman" w:hAnsi="Times New Roman" w:cs="Times New Roman"/>
          <w:color w:val="000000"/>
          <w:sz w:val="24"/>
          <w:szCs w:val="24"/>
        </w:rPr>
        <w:t xml:space="preserve">04 35121569   </w:t>
      </w:r>
      <w:r w:rsidRPr="007B559B">
        <w:rPr>
          <w:rFonts w:ascii="Times New Roman" w:eastAsia="Times New Roman" w:hAnsi="Times New Roman" w:cs="Times New Roman"/>
          <w:sz w:val="24"/>
          <w:szCs w:val="24"/>
          <w:lang w:val="vi-VN"/>
        </w:rPr>
        <w:t xml:space="preserve"> </w:t>
      </w:r>
      <w:r w:rsidRPr="007B559B">
        <w:rPr>
          <w:rFonts w:ascii="Times New Roman" w:eastAsia="Times New Roman" w:hAnsi="Times New Roman" w:cs="Times New Roman"/>
          <w:sz w:val="24"/>
          <w:szCs w:val="24"/>
        </w:rPr>
        <w:t>           </w:t>
      </w:r>
      <w:r w:rsidRPr="007B559B">
        <w:rPr>
          <w:rFonts w:ascii="Times New Roman" w:eastAsia="Times New Roman" w:hAnsi="Times New Roman" w:cs="Times New Roman"/>
          <w:sz w:val="24"/>
          <w:szCs w:val="24"/>
          <w:lang w:val="vi-VN"/>
        </w:rPr>
        <w:t xml:space="preserve">Fax: </w:t>
      </w:r>
      <w:r w:rsidR="00B6671A" w:rsidRPr="007B559B">
        <w:rPr>
          <w:rFonts w:ascii="Times New Roman" w:hAnsi="Times New Roman" w:cs="Times New Roman"/>
          <w:color w:val="000000"/>
          <w:sz w:val="24"/>
          <w:szCs w:val="24"/>
        </w:rPr>
        <w:t xml:space="preserve">04 35121385       </w:t>
      </w:r>
      <w:r w:rsidRPr="007B559B">
        <w:rPr>
          <w:rFonts w:ascii="Times New Roman" w:eastAsia="Times New Roman" w:hAnsi="Times New Roman" w:cs="Times New Roman"/>
          <w:sz w:val="24"/>
          <w:szCs w:val="24"/>
        </w:rPr>
        <w:t xml:space="preserve"> </w:t>
      </w:r>
      <w:r w:rsidRPr="007B559B">
        <w:rPr>
          <w:rFonts w:ascii="Times New Roman" w:eastAsia="Times New Roman" w:hAnsi="Times New Roman" w:cs="Times New Roman"/>
          <w:sz w:val="24"/>
          <w:szCs w:val="24"/>
          <w:lang w:val="vi-VN"/>
        </w:rPr>
        <w:t>Email:</w:t>
      </w:r>
      <w:r w:rsidR="00B6671A" w:rsidRPr="007B559B">
        <w:rPr>
          <w:rFonts w:ascii="Times New Roman" w:eastAsia="Times New Roman" w:hAnsi="Times New Roman" w:cs="Times New Roman"/>
          <w:sz w:val="24"/>
          <w:szCs w:val="24"/>
        </w:rPr>
        <w:t xml:space="preserve"> </w:t>
      </w:r>
      <w:r w:rsidR="00B6671A" w:rsidRPr="007B559B">
        <w:rPr>
          <w:rFonts w:ascii="Times New Roman" w:hAnsi="Times New Roman" w:cs="Times New Roman"/>
          <w:color w:val="000000"/>
          <w:sz w:val="24"/>
          <w:szCs w:val="24"/>
        </w:rPr>
        <w:t>info@adc.net.vn</w:t>
      </w:r>
    </w:p>
    <w:p w:rsidR="004835F2" w:rsidRPr="007B559B" w:rsidRDefault="004835F2" w:rsidP="005A78F1">
      <w:pPr>
        <w:spacing w:before="120" w:after="60" w:line="240" w:lineRule="auto"/>
        <w:rPr>
          <w:rFonts w:ascii="Times New Roman" w:eastAsia="Times New Roman" w:hAnsi="Times New Roman" w:cs="Times New Roman"/>
          <w:sz w:val="24"/>
          <w:szCs w:val="24"/>
        </w:rPr>
      </w:pPr>
      <w:r w:rsidRPr="007B559B">
        <w:rPr>
          <w:rFonts w:ascii="Times New Roman" w:eastAsia="Times New Roman" w:hAnsi="Times New Roman" w:cs="Times New Roman"/>
          <w:sz w:val="24"/>
          <w:szCs w:val="24"/>
        </w:rPr>
        <w:t xml:space="preserve">- </w:t>
      </w:r>
      <w:r w:rsidRPr="007B559B">
        <w:rPr>
          <w:rFonts w:ascii="Times New Roman" w:eastAsia="Times New Roman" w:hAnsi="Times New Roman" w:cs="Times New Roman"/>
          <w:sz w:val="24"/>
          <w:szCs w:val="24"/>
          <w:lang w:val="vi-VN"/>
        </w:rPr>
        <w:t>Vốn điều lệ</w:t>
      </w:r>
      <w:r w:rsidR="00FF4C45" w:rsidRPr="007B559B">
        <w:rPr>
          <w:rFonts w:ascii="Times New Roman" w:eastAsia="Times New Roman" w:hAnsi="Times New Roman" w:cs="Times New Roman"/>
          <w:sz w:val="24"/>
          <w:szCs w:val="24"/>
        </w:rPr>
        <w:t xml:space="preserve"> </w:t>
      </w:r>
      <w:r w:rsidRPr="007B559B">
        <w:rPr>
          <w:rFonts w:ascii="Times New Roman" w:eastAsia="Times New Roman" w:hAnsi="Times New Roman" w:cs="Times New Roman"/>
          <w:iCs/>
          <w:sz w:val="24"/>
          <w:szCs w:val="24"/>
          <w:lang w:val="vi-VN"/>
        </w:rPr>
        <w:t>:</w:t>
      </w:r>
      <w:r w:rsidR="00FF4C45" w:rsidRPr="007B559B">
        <w:rPr>
          <w:rFonts w:ascii="Times New Roman" w:eastAsia="Times New Roman" w:hAnsi="Times New Roman" w:cs="Times New Roman"/>
          <w:iCs/>
          <w:sz w:val="24"/>
          <w:szCs w:val="24"/>
        </w:rPr>
        <w:t xml:space="preserve"> 18.000.000.000 đồng</w:t>
      </w:r>
    </w:p>
    <w:p w:rsidR="004835F2" w:rsidRPr="007B559B" w:rsidRDefault="004835F2" w:rsidP="005A78F1">
      <w:pPr>
        <w:spacing w:before="120" w:after="60" w:line="240" w:lineRule="auto"/>
        <w:rPr>
          <w:rFonts w:ascii="Times New Roman" w:eastAsia="Times New Roman" w:hAnsi="Times New Roman" w:cs="Times New Roman"/>
          <w:sz w:val="24"/>
          <w:szCs w:val="24"/>
        </w:rPr>
      </w:pPr>
      <w:r w:rsidRPr="007B559B">
        <w:rPr>
          <w:rFonts w:ascii="Times New Roman" w:eastAsia="Times New Roman" w:hAnsi="Times New Roman" w:cs="Times New Roman"/>
          <w:sz w:val="24"/>
          <w:szCs w:val="24"/>
        </w:rPr>
        <w:t xml:space="preserve">- </w:t>
      </w:r>
      <w:r w:rsidRPr="007B559B">
        <w:rPr>
          <w:rFonts w:ascii="Times New Roman" w:eastAsia="Times New Roman" w:hAnsi="Times New Roman" w:cs="Times New Roman"/>
          <w:sz w:val="24"/>
          <w:szCs w:val="24"/>
          <w:lang w:val="vi-VN"/>
        </w:rPr>
        <w:t>Mã chứng k</w:t>
      </w:r>
      <w:r w:rsidRPr="007B559B">
        <w:rPr>
          <w:rFonts w:ascii="Times New Roman" w:eastAsia="Times New Roman" w:hAnsi="Times New Roman" w:cs="Times New Roman"/>
          <w:sz w:val="24"/>
          <w:szCs w:val="24"/>
          <w:shd w:val="clear" w:color="auto" w:fill="FFFFFF"/>
          <w:lang w:val="vi-VN"/>
        </w:rPr>
        <w:t>hoán</w:t>
      </w:r>
      <w:r w:rsidR="00FF4C45" w:rsidRPr="007B559B">
        <w:rPr>
          <w:rFonts w:ascii="Times New Roman" w:eastAsia="Times New Roman" w:hAnsi="Times New Roman" w:cs="Times New Roman"/>
          <w:sz w:val="24"/>
          <w:szCs w:val="24"/>
        </w:rPr>
        <w:t xml:space="preserve"> : ADC</w:t>
      </w:r>
    </w:p>
    <w:p w:rsidR="004835F2" w:rsidRPr="007B559B" w:rsidRDefault="004835F2" w:rsidP="005A78F1">
      <w:pPr>
        <w:spacing w:before="120" w:after="60" w:line="240" w:lineRule="auto"/>
        <w:rPr>
          <w:rFonts w:ascii="Times New Roman" w:eastAsia="Times New Roman" w:hAnsi="Times New Roman" w:cs="Times New Roman"/>
          <w:sz w:val="24"/>
          <w:szCs w:val="24"/>
        </w:rPr>
      </w:pPr>
      <w:r w:rsidRPr="007B559B">
        <w:rPr>
          <w:rFonts w:ascii="Times New Roman" w:eastAsia="Times New Roman" w:hAnsi="Times New Roman" w:cs="Times New Roman"/>
          <w:b/>
          <w:bCs/>
          <w:sz w:val="24"/>
          <w:szCs w:val="24"/>
        </w:rPr>
        <w:t xml:space="preserve">I. </w:t>
      </w:r>
      <w:r w:rsidRPr="007B559B">
        <w:rPr>
          <w:rFonts w:ascii="Times New Roman" w:eastAsia="Times New Roman" w:hAnsi="Times New Roman" w:cs="Times New Roman"/>
          <w:b/>
          <w:bCs/>
          <w:sz w:val="24"/>
          <w:szCs w:val="24"/>
          <w:lang w:val="vi-VN"/>
        </w:rPr>
        <w:t>Hoạt động của Đại hội đồng cổ đông</w:t>
      </w:r>
    </w:p>
    <w:p w:rsidR="004835F2" w:rsidRPr="007B559B" w:rsidRDefault="004835F2" w:rsidP="005A78F1">
      <w:pPr>
        <w:spacing w:before="120" w:after="60" w:line="240" w:lineRule="auto"/>
        <w:rPr>
          <w:rFonts w:ascii="Times New Roman" w:eastAsia="Times New Roman" w:hAnsi="Times New Roman" w:cs="Times New Roman"/>
          <w:iCs/>
          <w:sz w:val="24"/>
          <w:szCs w:val="24"/>
        </w:rPr>
      </w:pPr>
      <w:r w:rsidRPr="007B559B">
        <w:rPr>
          <w:rFonts w:ascii="Times New Roman" w:eastAsia="Times New Roman" w:hAnsi="Times New Roman" w:cs="Times New Roman"/>
          <w:sz w:val="24"/>
          <w:szCs w:val="24"/>
          <w:lang w:val="vi-VN"/>
        </w:rPr>
        <w:t>Thông tin về các cuộc họp và Nghị quyết/Quyết định của Đại hội đồng cổ đông (bao gồm cả các Nghị quyết của Đại hội đồng cổ đông được thông qua dưới hình thức lấy ý kiến bằng văn bản)</w:t>
      </w:r>
      <w:r w:rsidR="0049389E" w:rsidRPr="007B559B">
        <w:rPr>
          <w:rFonts w:ascii="Times New Roman" w:eastAsia="Times New Roman" w:hAnsi="Times New Roman" w:cs="Times New Roman"/>
          <w:sz w:val="24"/>
          <w:szCs w:val="24"/>
        </w:rPr>
        <w:t xml:space="preserve"> </w:t>
      </w:r>
      <w:r w:rsidRPr="007B559B">
        <w:rPr>
          <w:rFonts w:ascii="Times New Roman" w:eastAsia="Times New Roman" w:hAnsi="Times New Roman" w:cs="Times New Roman"/>
          <w:iCs/>
          <w:sz w:val="24"/>
          <w:szCs w:val="24"/>
          <w:lang w:val="vi-VN"/>
        </w:rPr>
        <w:t>:</w:t>
      </w:r>
    </w:p>
    <w:tbl>
      <w:tblPr>
        <w:tblStyle w:val="TableGrid"/>
        <w:tblpPr w:leftFromText="180" w:rightFromText="180" w:vertAnchor="text" w:horzAnchor="page" w:tblpX="1873" w:tblpY="406"/>
        <w:tblW w:w="0" w:type="auto"/>
        <w:tblLook w:val="04A0"/>
      </w:tblPr>
      <w:tblGrid>
        <w:gridCol w:w="558"/>
        <w:gridCol w:w="1350"/>
        <w:gridCol w:w="1370"/>
        <w:gridCol w:w="6280"/>
      </w:tblGrid>
      <w:tr w:rsidR="00851DD8" w:rsidRPr="007B559B" w:rsidTr="00851DD8">
        <w:tc>
          <w:tcPr>
            <w:tcW w:w="558" w:type="dxa"/>
            <w:vAlign w:val="center"/>
          </w:tcPr>
          <w:p w:rsidR="00851DD8" w:rsidRPr="007B559B" w:rsidRDefault="00851DD8" w:rsidP="005A78F1">
            <w:pPr>
              <w:spacing w:before="120" w:after="60" w:line="20" w:lineRule="atLeast"/>
              <w:jc w:val="center"/>
              <w:rPr>
                <w:rFonts w:ascii="Times New Roman" w:eastAsia="Times New Roman" w:hAnsi="Times New Roman" w:cs="Times New Roman"/>
                <w:b/>
                <w:sz w:val="24"/>
                <w:szCs w:val="24"/>
              </w:rPr>
            </w:pPr>
            <w:r w:rsidRPr="007B559B">
              <w:rPr>
                <w:rFonts w:ascii="Times New Roman" w:eastAsia="Times New Roman" w:hAnsi="Times New Roman" w:cs="Times New Roman"/>
                <w:b/>
                <w:sz w:val="24"/>
                <w:szCs w:val="24"/>
                <w:lang w:val="vi-VN"/>
              </w:rPr>
              <w:t>Stt</w:t>
            </w:r>
          </w:p>
        </w:tc>
        <w:tc>
          <w:tcPr>
            <w:tcW w:w="1350" w:type="dxa"/>
            <w:vAlign w:val="center"/>
          </w:tcPr>
          <w:p w:rsidR="00851DD8" w:rsidRPr="007B559B" w:rsidRDefault="00851DD8" w:rsidP="005A78F1">
            <w:pPr>
              <w:spacing w:before="120" w:after="60" w:line="20" w:lineRule="atLeast"/>
              <w:jc w:val="center"/>
              <w:rPr>
                <w:rFonts w:ascii="Times New Roman" w:eastAsia="Times New Roman" w:hAnsi="Times New Roman" w:cs="Times New Roman"/>
                <w:b/>
                <w:sz w:val="24"/>
                <w:szCs w:val="24"/>
              </w:rPr>
            </w:pPr>
            <w:r w:rsidRPr="007B559B">
              <w:rPr>
                <w:rFonts w:ascii="Times New Roman" w:eastAsia="Times New Roman" w:hAnsi="Times New Roman" w:cs="Times New Roman"/>
                <w:b/>
                <w:sz w:val="24"/>
                <w:szCs w:val="24"/>
                <w:lang w:val="vi-VN"/>
              </w:rPr>
              <w:t xml:space="preserve">Số Nghị quyết/ Quyết định </w:t>
            </w:r>
          </w:p>
        </w:tc>
        <w:tc>
          <w:tcPr>
            <w:tcW w:w="1370" w:type="dxa"/>
            <w:vAlign w:val="center"/>
          </w:tcPr>
          <w:p w:rsidR="00851DD8" w:rsidRPr="007B559B" w:rsidRDefault="00851DD8" w:rsidP="005A78F1">
            <w:pPr>
              <w:spacing w:before="120" w:after="60" w:line="20" w:lineRule="atLeast"/>
              <w:jc w:val="center"/>
              <w:rPr>
                <w:rFonts w:ascii="Times New Roman" w:eastAsia="Times New Roman" w:hAnsi="Times New Roman" w:cs="Times New Roman"/>
                <w:b/>
                <w:sz w:val="24"/>
                <w:szCs w:val="24"/>
              </w:rPr>
            </w:pPr>
            <w:r w:rsidRPr="007B559B">
              <w:rPr>
                <w:rFonts w:ascii="Times New Roman" w:eastAsia="Times New Roman" w:hAnsi="Times New Roman" w:cs="Times New Roman"/>
                <w:b/>
                <w:sz w:val="24"/>
                <w:szCs w:val="24"/>
                <w:lang w:val="vi-VN"/>
              </w:rPr>
              <w:t>Ngày</w:t>
            </w:r>
          </w:p>
        </w:tc>
        <w:tc>
          <w:tcPr>
            <w:tcW w:w="6280" w:type="dxa"/>
            <w:vAlign w:val="center"/>
          </w:tcPr>
          <w:p w:rsidR="00851DD8" w:rsidRPr="007B559B" w:rsidRDefault="00851DD8" w:rsidP="005A78F1">
            <w:pPr>
              <w:spacing w:before="120" w:after="60" w:line="20" w:lineRule="atLeast"/>
              <w:jc w:val="center"/>
              <w:rPr>
                <w:rFonts w:ascii="Times New Roman" w:eastAsia="Times New Roman" w:hAnsi="Times New Roman" w:cs="Times New Roman"/>
                <w:b/>
                <w:sz w:val="24"/>
                <w:szCs w:val="24"/>
              </w:rPr>
            </w:pPr>
            <w:r w:rsidRPr="007B559B">
              <w:rPr>
                <w:rFonts w:ascii="Times New Roman" w:eastAsia="Times New Roman" w:hAnsi="Times New Roman" w:cs="Times New Roman"/>
                <w:b/>
                <w:sz w:val="24"/>
                <w:szCs w:val="24"/>
                <w:lang w:val="vi-VN"/>
              </w:rPr>
              <w:t>Nội dung</w:t>
            </w:r>
          </w:p>
        </w:tc>
      </w:tr>
      <w:tr w:rsidR="00851DD8" w:rsidRPr="007B559B" w:rsidTr="00851DD8">
        <w:tc>
          <w:tcPr>
            <w:tcW w:w="558" w:type="dxa"/>
            <w:vAlign w:val="center"/>
          </w:tcPr>
          <w:p w:rsidR="00851DD8" w:rsidRPr="007B559B" w:rsidRDefault="00851DD8" w:rsidP="005A78F1">
            <w:pPr>
              <w:spacing w:before="120" w:after="60" w:line="20" w:lineRule="atLeast"/>
              <w:jc w:val="center"/>
              <w:rPr>
                <w:rFonts w:ascii="Times New Roman" w:eastAsia="Times New Roman" w:hAnsi="Times New Roman" w:cs="Times New Roman"/>
                <w:sz w:val="24"/>
                <w:szCs w:val="24"/>
              </w:rPr>
            </w:pPr>
            <w:r w:rsidRPr="007B559B">
              <w:rPr>
                <w:rFonts w:ascii="Times New Roman" w:eastAsia="Times New Roman" w:hAnsi="Times New Roman" w:cs="Times New Roman"/>
                <w:sz w:val="24"/>
                <w:szCs w:val="24"/>
              </w:rPr>
              <w:t>1</w:t>
            </w:r>
          </w:p>
        </w:tc>
        <w:tc>
          <w:tcPr>
            <w:tcW w:w="1350" w:type="dxa"/>
            <w:vAlign w:val="center"/>
          </w:tcPr>
          <w:p w:rsidR="00851DD8" w:rsidRPr="007B559B" w:rsidRDefault="00851DD8" w:rsidP="005A78F1">
            <w:pPr>
              <w:spacing w:before="120" w:after="60" w:line="20" w:lineRule="atLeast"/>
              <w:jc w:val="center"/>
              <w:rPr>
                <w:rFonts w:ascii="Times New Roman" w:eastAsia="Times New Roman" w:hAnsi="Times New Roman" w:cs="Times New Roman"/>
                <w:sz w:val="24"/>
                <w:szCs w:val="24"/>
              </w:rPr>
            </w:pPr>
            <w:r w:rsidRPr="007B559B">
              <w:rPr>
                <w:rFonts w:ascii="Times New Roman" w:eastAsia="Times New Roman" w:hAnsi="Times New Roman" w:cs="Times New Roman"/>
                <w:sz w:val="24"/>
                <w:szCs w:val="24"/>
                <w:lang w:val="vi-VN"/>
              </w:rPr>
              <w:t> </w:t>
            </w:r>
            <w:r w:rsidRPr="007B559B">
              <w:rPr>
                <w:rFonts w:ascii="Times New Roman" w:eastAsia="Times New Roman" w:hAnsi="Times New Roman" w:cs="Times New Roman"/>
                <w:sz w:val="24"/>
                <w:szCs w:val="24"/>
              </w:rPr>
              <w:t>01</w:t>
            </w:r>
          </w:p>
        </w:tc>
        <w:tc>
          <w:tcPr>
            <w:tcW w:w="1370" w:type="dxa"/>
            <w:vAlign w:val="center"/>
          </w:tcPr>
          <w:p w:rsidR="00851DD8" w:rsidRPr="007B559B" w:rsidRDefault="00851DD8" w:rsidP="005A78F1">
            <w:pPr>
              <w:spacing w:before="120" w:after="60" w:line="20" w:lineRule="atLeast"/>
              <w:jc w:val="center"/>
              <w:rPr>
                <w:rFonts w:ascii="Times New Roman" w:eastAsia="Times New Roman" w:hAnsi="Times New Roman" w:cs="Times New Roman"/>
                <w:sz w:val="24"/>
                <w:szCs w:val="24"/>
              </w:rPr>
            </w:pPr>
            <w:r w:rsidRPr="007B559B">
              <w:rPr>
                <w:rFonts w:ascii="Times New Roman" w:eastAsia="Times New Roman" w:hAnsi="Times New Roman" w:cs="Times New Roman"/>
                <w:sz w:val="24"/>
                <w:szCs w:val="24"/>
              </w:rPr>
              <w:t>18/03/2015</w:t>
            </w:r>
            <w:r w:rsidRPr="007B559B">
              <w:rPr>
                <w:rFonts w:ascii="Times New Roman" w:eastAsia="Times New Roman" w:hAnsi="Times New Roman" w:cs="Times New Roman"/>
                <w:sz w:val="24"/>
                <w:szCs w:val="24"/>
                <w:lang w:val="vi-VN"/>
              </w:rPr>
              <w:t> </w:t>
            </w:r>
          </w:p>
        </w:tc>
        <w:tc>
          <w:tcPr>
            <w:tcW w:w="6280" w:type="dxa"/>
            <w:vAlign w:val="center"/>
          </w:tcPr>
          <w:p w:rsidR="00851DD8" w:rsidRPr="007B559B" w:rsidRDefault="00851DD8" w:rsidP="005A78F1">
            <w:pPr>
              <w:pStyle w:val="ListParagraph"/>
              <w:numPr>
                <w:ilvl w:val="0"/>
                <w:numId w:val="1"/>
              </w:numPr>
              <w:spacing w:before="120" w:after="60" w:line="20" w:lineRule="atLeast"/>
              <w:ind w:left="464"/>
              <w:rPr>
                <w:rFonts w:ascii="Times New Roman" w:hAnsi="Times New Roman" w:cs="Times New Roman"/>
                <w:bCs/>
                <w:sz w:val="24"/>
                <w:szCs w:val="24"/>
              </w:rPr>
            </w:pPr>
            <w:r w:rsidRPr="007B559B">
              <w:rPr>
                <w:rFonts w:ascii="Times New Roman" w:hAnsi="Times New Roman" w:cs="Times New Roman"/>
                <w:bCs/>
                <w:sz w:val="24"/>
                <w:szCs w:val="24"/>
              </w:rPr>
              <w:t>Thông qua Báo cáo tài chính năm 2014 đã được kiểm toán</w:t>
            </w:r>
          </w:p>
          <w:p w:rsidR="00851DD8" w:rsidRPr="007B559B" w:rsidRDefault="00851DD8" w:rsidP="005A78F1">
            <w:pPr>
              <w:pStyle w:val="ListParagraph"/>
              <w:numPr>
                <w:ilvl w:val="0"/>
                <w:numId w:val="1"/>
              </w:numPr>
              <w:spacing w:before="120" w:after="60" w:line="20" w:lineRule="atLeast"/>
              <w:ind w:left="464"/>
              <w:rPr>
                <w:rFonts w:ascii="Times New Roman" w:hAnsi="Times New Roman" w:cs="Times New Roman"/>
                <w:bCs/>
                <w:sz w:val="24"/>
                <w:szCs w:val="24"/>
              </w:rPr>
            </w:pPr>
            <w:r w:rsidRPr="007B559B">
              <w:rPr>
                <w:rFonts w:ascii="Times New Roman" w:hAnsi="Times New Roman" w:cs="Times New Roman"/>
                <w:bCs/>
                <w:sz w:val="24"/>
                <w:szCs w:val="24"/>
              </w:rPr>
              <w:t>Thông qua kế hoạch sản xuất kinh doanh năm 2015</w:t>
            </w:r>
          </w:p>
          <w:p w:rsidR="00851DD8" w:rsidRPr="007B559B" w:rsidRDefault="00851DD8" w:rsidP="005A78F1">
            <w:pPr>
              <w:pStyle w:val="ListParagraph"/>
              <w:numPr>
                <w:ilvl w:val="0"/>
                <w:numId w:val="1"/>
              </w:numPr>
              <w:spacing w:before="120" w:after="60" w:line="20" w:lineRule="atLeast"/>
              <w:ind w:left="464"/>
              <w:rPr>
                <w:rFonts w:ascii="Times New Roman" w:hAnsi="Times New Roman" w:cs="Times New Roman"/>
                <w:bCs/>
                <w:sz w:val="24"/>
                <w:szCs w:val="24"/>
              </w:rPr>
            </w:pPr>
            <w:r w:rsidRPr="007B559B">
              <w:rPr>
                <w:rFonts w:ascii="Times New Roman" w:hAnsi="Times New Roman" w:cs="Times New Roman"/>
                <w:bCs/>
                <w:sz w:val="24"/>
                <w:szCs w:val="24"/>
              </w:rPr>
              <w:t>Thông qua báo cáo hoạt động của Ban Kiểm soát</w:t>
            </w:r>
          </w:p>
          <w:p w:rsidR="00851DD8" w:rsidRPr="007B559B" w:rsidRDefault="00851DD8" w:rsidP="005A78F1">
            <w:pPr>
              <w:pStyle w:val="ListParagraph"/>
              <w:numPr>
                <w:ilvl w:val="0"/>
                <w:numId w:val="1"/>
              </w:numPr>
              <w:spacing w:before="120" w:after="60" w:line="20" w:lineRule="atLeast"/>
              <w:ind w:left="464"/>
              <w:rPr>
                <w:rFonts w:ascii="Times New Roman" w:hAnsi="Times New Roman" w:cs="Times New Roman"/>
                <w:bCs/>
                <w:sz w:val="24"/>
                <w:szCs w:val="24"/>
              </w:rPr>
            </w:pPr>
            <w:r w:rsidRPr="007B559B">
              <w:rPr>
                <w:rFonts w:ascii="Times New Roman" w:hAnsi="Times New Roman" w:cs="Times New Roman"/>
                <w:bCs/>
                <w:sz w:val="24"/>
                <w:szCs w:val="24"/>
              </w:rPr>
              <w:t>Thông qua việc lựa chọn đơn vị kiểm toán</w:t>
            </w:r>
          </w:p>
          <w:p w:rsidR="00851DD8" w:rsidRPr="007B559B" w:rsidRDefault="00851DD8" w:rsidP="005A78F1">
            <w:pPr>
              <w:pStyle w:val="ListParagraph"/>
              <w:numPr>
                <w:ilvl w:val="0"/>
                <w:numId w:val="1"/>
              </w:numPr>
              <w:spacing w:before="120" w:after="60" w:line="20" w:lineRule="atLeast"/>
              <w:ind w:left="464"/>
              <w:rPr>
                <w:rFonts w:ascii="Times New Roman" w:hAnsi="Times New Roman" w:cs="Times New Roman"/>
                <w:bCs/>
                <w:sz w:val="24"/>
                <w:szCs w:val="24"/>
              </w:rPr>
            </w:pPr>
            <w:r w:rsidRPr="007B559B">
              <w:rPr>
                <w:rFonts w:ascii="Times New Roman" w:hAnsi="Times New Roman" w:cs="Times New Roman"/>
                <w:bCs/>
                <w:sz w:val="24"/>
                <w:szCs w:val="24"/>
              </w:rPr>
              <w:t>Thông qua báo cáo hoạt động của Hội đồng quản trị năm 2014</w:t>
            </w:r>
          </w:p>
          <w:p w:rsidR="00851DD8" w:rsidRPr="007B559B" w:rsidRDefault="00851DD8" w:rsidP="005A78F1">
            <w:pPr>
              <w:pStyle w:val="ListParagraph"/>
              <w:numPr>
                <w:ilvl w:val="0"/>
                <w:numId w:val="1"/>
              </w:numPr>
              <w:spacing w:before="120" w:after="60" w:line="20" w:lineRule="atLeast"/>
              <w:ind w:left="464"/>
              <w:rPr>
                <w:rFonts w:ascii="Times New Roman" w:hAnsi="Times New Roman" w:cs="Times New Roman"/>
                <w:bCs/>
                <w:sz w:val="24"/>
                <w:szCs w:val="24"/>
              </w:rPr>
            </w:pPr>
            <w:r w:rsidRPr="007B559B">
              <w:rPr>
                <w:rFonts w:ascii="Times New Roman" w:hAnsi="Times New Roman" w:cs="Times New Roman"/>
                <w:bCs/>
                <w:sz w:val="24"/>
                <w:szCs w:val="24"/>
              </w:rPr>
              <w:t>Thông qua phương án tăng vốn từ 18 lên 30,6 tỉ</w:t>
            </w:r>
          </w:p>
          <w:p w:rsidR="00851DD8" w:rsidRPr="007B559B" w:rsidRDefault="00851DD8" w:rsidP="005A78F1">
            <w:pPr>
              <w:pStyle w:val="ListParagraph"/>
              <w:numPr>
                <w:ilvl w:val="0"/>
                <w:numId w:val="1"/>
              </w:numPr>
              <w:spacing w:before="120" w:after="60" w:line="20" w:lineRule="atLeast"/>
              <w:ind w:left="464"/>
              <w:rPr>
                <w:rFonts w:ascii="Times New Roman" w:hAnsi="Times New Roman" w:cs="Times New Roman"/>
                <w:bCs/>
                <w:sz w:val="24"/>
                <w:szCs w:val="24"/>
              </w:rPr>
            </w:pPr>
            <w:r w:rsidRPr="007B559B">
              <w:rPr>
                <w:rFonts w:ascii="Times New Roman" w:hAnsi="Times New Roman" w:cs="Times New Roman"/>
                <w:bCs/>
                <w:sz w:val="24"/>
                <w:szCs w:val="24"/>
              </w:rPr>
              <w:t>Bầu bổ sung thành viên HĐQT nhiệm kì 2013 – 2018</w:t>
            </w:r>
          </w:p>
        </w:tc>
      </w:tr>
    </w:tbl>
    <w:p w:rsidR="00851DD8" w:rsidRPr="007B559B" w:rsidRDefault="00851DD8" w:rsidP="005A78F1">
      <w:pPr>
        <w:spacing w:before="120" w:after="60" w:line="240" w:lineRule="auto"/>
        <w:rPr>
          <w:rFonts w:ascii="Times New Roman" w:eastAsia="Times New Roman" w:hAnsi="Times New Roman" w:cs="Times New Roman"/>
          <w:iCs/>
          <w:sz w:val="24"/>
          <w:szCs w:val="24"/>
        </w:rPr>
      </w:pPr>
    </w:p>
    <w:p w:rsidR="007547CC" w:rsidRPr="007B559B" w:rsidRDefault="007547CC" w:rsidP="005A78F1">
      <w:pPr>
        <w:spacing w:before="120" w:after="60" w:line="240" w:lineRule="auto"/>
        <w:rPr>
          <w:rFonts w:ascii="Times New Roman" w:eastAsia="Times New Roman" w:hAnsi="Times New Roman" w:cs="Times New Roman"/>
          <w:iCs/>
          <w:sz w:val="24"/>
          <w:szCs w:val="24"/>
        </w:rPr>
      </w:pPr>
    </w:p>
    <w:p w:rsidR="004835F2" w:rsidRPr="007B559B" w:rsidRDefault="004835F2" w:rsidP="005A78F1">
      <w:pPr>
        <w:spacing w:before="120" w:after="60" w:line="240" w:lineRule="auto"/>
        <w:rPr>
          <w:rFonts w:ascii="Times New Roman" w:eastAsia="Times New Roman" w:hAnsi="Times New Roman" w:cs="Times New Roman"/>
          <w:sz w:val="24"/>
          <w:szCs w:val="24"/>
        </w:rPr>
      </w:pPr>
      <w:r w:rsidRPr="007B559B">
        <w:rPr>
          <w:rFonts w:ascii="Times New Roman" w:eastAsia="Times New Roman" w:hAnsi="Times New Roman" w:cs="Times New Roman"/>
          <w:b/>
          <w:bCs/>
          <w:sz w:val="24"/>
          <w:szCs w:val="24"/>
        </w:rPr>
        <w:lastRenderedPageBreak/>
        <w:t xml:space="preserve">II. </w:t>
      </w:r>
      <w:r w:rsidRPr="007B559B">
        <w:rPr>
          <w:rFonts w:ascii="Times New Roman" w:eastAsia="Times New Roman" w:hAnsi="Times New Roman" w:cs="Times New Roman"/>
          <w:b/>
          <w:bCs/>
          <w:sz w:val="24"/>
          <w:szCs w:val="24"/>
          <w:lang w:val="vi-VN"/>
        </w:rPr>
        <w:t>Hội đồng quản trị (Báo cáo năm)</w:t>
      </w:r>
      <w:r w:rsidR="002952E5" w:rsidRPr="007B559B">
        <w:rPr>
          <w:rFonts w:ascii="Times New Roman" w:eastAsia="Times New Roman" w:hAnsi="Times New Roman" w:cs="Times New Roman"/>
          <w:b/>
          <w:bCs/>
          <w:sz w:val="24"/>
          <w:szCs w:val="24"/>
        </w:rPr>
        <w:t xml:space="preserve"> </w:t>
      </w:r>
      <w:r w:rsidRPr="007B559B">
        <w:rPr>
          <w:rFonts w:ascii="Times New Roman" w:eastAsia="Times New Roman" w:hAnsi="Times New Roman" w:cs="Times New Roman"/>
          <w:b/>
          <w:bCs/>
          <w:iCs/>
          <w:sz w:val="24"/>
          <w:szCs w:val="24"/>
          <w:lang w:val="vi-VN"/>
        </w:rPr>
        <w:t>:</w:t>
      </w:r>
    </w:p>
    <w:p w:rsidR="004835F2" w:rsidRPr="007B559B" w:rsidRDefault="004835F2" w:rsidP="005A78F1">
      <w:pPr>
        <w:pStyle w:val="ListParagraph"/>
        <w:numPr>
          <w:ilvl w:val="0"/>
          <w:numId w:val="3"/>
        </w:numPr>
        <w:spacing w:before="120" w:after="60" w:line="240" w:lineRule="auto"/>
        <w:rPr>
          <w:rFonts w:ascii="Times New Roman" w:eastAsia="Times New Roman" w:hAnsi="Times New Roman" w:cs="Times New Roman"/>
          <w:sz w:val="24"/>
          <w:szCs w:val="24"/>
        </w:rPr>
      </w:pPr>
      <w:r w:rsidRPr="007B559B">
        <w:rPr>
          <w:rFonts w:ascii="Times New Roman" w:eastAsia="Times New Roman" w:hAnsi="Times New Roman" w:cs="Times New Roman"/>
          <w:sz w:val="24"/>
          <w:szCs w:val="24"/>
          <w:lang w:val="vi-VN"/>
        </w:rPr>
        <w:t>Thông tin về thành viên Hội đồng quản trị (HĐQT</w:t>
      </w:r>
      <w:r w:rsidR="006529FB" w:rsidRPr="007B559B">
        <w:rPr>
          <w:rFonts w:ascii="Times New Roman" w:eastAsia="Times New Roman" w:hAnsi="Times New Roman" w:cs="Times New Roman"/>
          <w:sz w:val="24"/>
          <w:szCs w:val="24"/>
        </w:rPr>
        <w:t>)</w:t>
      </w:r>
    </w:p>
    <w:tbl>
      <w:tblPr>
        <w:tblStyle w:val="TableGrid"/>
        <w:tblW w:w="10325" w:type="dxa"/>
        <w:tblLook w:val="04A0"/>
      </w:tblPr>
      <w:tblGrid>
        <w:gridCol w:w="645"/>
        <w:gridCol w:w="2432"/>
        <w:gridCol w:w="1819"/>
        <w:gridCol w:w="1311"/>
        <w:gridCol w:w="1260"/>
        <w:gridCol w:w="1599"/>
        <w:gridCol w:w="1259"/>
      </w:tblGrid>
      <w:tr w:rsidR="009B5EE8" w:rsidRPr="007B559B" w:rsidTr="00F455C1">
        <w:tc>
          <w:tcPr>
            <w:tcW w:w="646" w:type="dxa"/>
            <w:vAlign w:val="center"/>
          </w:tcPr>
          <w:p w:rsidR="009B5EE8" w:rsidRPr="007B559B" w:rsidRDefault="009B5EE8" w:rsidP="005A78F1">
            <w:pPr>
              <w:spacing w:before="120" w:after="60" w:line="20" w:lineRule="atLeast"/>
              <w:jc w:val="center"/>
              <w:rPr>
                <w:rFonts w:ascii="Times New Roman" w:eastAsia="Times New Roman" w:hAnsi="Times New Roman" w:cs="Times New Roman"/>
                <w:b/>
                <w:sz w:val="24"/>
                <w:szCs w:val="24"/>
              </w:rPr>
            </w:pPr>
            <w:r w:rsidRPr="007B559B">
              <w:rPr>
                <w:rFonts w:ascii="Times New Roman" w:eastAsia="Times New Roman" w:hAnsi="Times New Roman" w:cs="Times New Roman"/>
                <w:b/>
                <w:sz w:val="24"/>
                <w:szCs w:val="24"/>
                <w:lang w:val="vi-VN"/>
              </w:rPr>
              <w:t>Stt</w:t>
            </w:r>
          </w:p>
        </w:tc>
        <w:tc>
          <w:tcPr>
            <w:tcW w:w="2432" w:type="dxa"/>
            <w:vAlign w:val="center"/>
          </w:tcPr>
          <w:p w:rsidR="009B5EE8" w:rsidRPr="007B559B" w:rsidRDefault="009B5EE8" w:rsidP="005A78F1">
            <w:pPr>
              <w:spacing w:before="120" w:after="60" w:line="20" w:lineRule="atLeast"/>
              <w:jc w:val="center"/>
              <w:rPr>
                <w:rFonts w:ascii="Times New Roman" w:eastAsia="Times New Roman" w:hAnsi="Times New Roman" w:cs="Times New Roman"/>
                <w:b/>
                <w:sz w:val="24"/>
                <w:szCs w:val="24"/>
              </w:rPr>
            </w:pPr>
            <w:r w:rsidRPr="007B559B">
              <w:rPr>
                <w:rFonts w:ascii="Times New Roman" w:eastAsia="Times New Roman" w:hAnsi="Times New Roman" w:cs="Times New Roman"/>
                <w:b/>
                <w:sz w:val="24"/>
                <w:szCs w:val="24"/>
                <w:lang w:val="vi-VN"/>
              </w:rPr>
              <w:t>Thành viên HĐQT</w:t>
            </w:r>
          </w:p>
        </w:tc>
        <w:tc>
          <w:tcPr>
            <w:tcW w:w="1819" w:type="dxa"/>
            <w:vAlign w:val="center"/>
          </w:tcPr>
          <w:p w:rsidR="009B5EE8" w:rsidRPr="007B559B" w:rsidRDefault="009B5EE8" w:rsidP="005A78F1">
            <w:pPr>
              <w:spacing w:before="120" w:after="60" w:line="20" w:lineRule="atLeast"/>
              <w:jc w:val="center"/>
              <w:rPr>
                <w:rFonts w:ascii="Times New Roman" w:eastAsia="Times New Roman" w:hAnsi="Times New Roman" w:cs="Times New Roman"/>
                <w:b/>
                <w:sz w:val="24"/>
                <w:szCs w:val="24"/>
              </w:rPr>
            </w:pPr>
            <w:r w:rsidRPr="007B559B">
              <w:rPr>
                <w:rFonts w:ascii="Times New Roman" w:eastAsia="Times New Roman" w:hAnsi="Times New Roman" w:cs="Times New Roman"/>
                <w:b/>
                <w:sz w:val="24"/>
                <w:szCs w:val="24"/>
                <w:lang w:val="vi-VN"/>
              </w:rPr>
              <w:t>Chức vụ</w:t>
            </w:r>
          </w:p>
        </w:tc>
        <w:tc>
          <w:tcPr>
            <w:tcW w:w="1310" w:type="dxa"/>
            <w:vAlign w:val="center"/>
          </w:tcPr>
          <w:p w:rsidR="009B5EE8" w:rsidRPr="007B559B" w:rsidRDefault="009B5EE8" w:rsidP="005A78F1">
            <w:pPr>
              <w:spacing w:before="120" w:after="60" w:line="20" w:lineRule="atLeast"/>
              <w:jc w:val="center"/>
              <w:rPr>
                <w:rFonts w:ascii="Times New Roman" w:eastAsia="Times New Roman" w:hAnsi="Times New Roman" w:cs="Times New Roman"/>
                <w:b/>
                <w:sz w:val="24"/>
                <w:szCs w:val="24"/>
              </w:rPr>
            </w:pPr>
            <w:r w:rsidRPr="007B559B">
              <w:rPr>
                <w:rFonts w:ascii="Times New Roman" w:eastAsia="Times New Roman" w:hAnsi="Times New Roman" w:cs="Times New Roman"/>
                <w:b/>
                <w:sz w:val="24"/>
                <w:szCs w:val="24"/>
                <w:lang w:val="vi-VN"/>
              </w:rPr>
              <w:t>Ngày b</w:t>
            </w:r>
            <w:r w:rsidRPr="007B559B">
              <w:rPr>
                <w:rFonts w:ascii="Times New Roman" w:eastAsia="Times New Roman" w:hAnsi="Times New Roman" w:cs="Times New Roman"/>
                <w:b/>
                <w:sz w:val="24"/>
                <w:szCs w:val="24"/>
              </w:rPr>
              <w:t>ắ</w:t>
            </w:r>
            <w:r w:rsidRPr="007B559B">
              <w:rPr>
                <w:rFonts w:ascii="Times New Roman" w:eastAsia="Times New Roman" w:hAnsi="Times New Roman" w:cs="Times New Roman"/>
                <w:b/>
                <w:sz w:val="24"/>
                <w:szCs w:val="24"/>
                <w:lang w:val="vi-VN"/>
              </w:rPr>
              <w:t>t đầu/không còn là thành viên HĐQT</w:t>
            </w:r>
          </w:p>
        </w:tc>
        <w:tc>
          <w:tcPr>
            <w:tcW w:w="1260" w:type="dxa"/>
            <w:vAlign w:val="center"/>
          </w:tcPr>
          <w:p w:rsidR="009B5EE8" w:rsidRPr="007B559B" w:rsidRDefault="009B5EE8" w:rsidP="005A78F1">
            <w:pPr>
              <w:spacing w:before="120" w:after="60" w:line="20" w:lineRule="atLeast"/>
              <w:jc w:val="center"/>
              <w:rPr>
                <w:rFonts w:ascii="Times New Roman" w:eastAsia="Times New Roman" w:hAnsi="Times New Roman" w:cs="Times New Roman"/>
                <w:b/>
                <w:sz w:val="24"/>
                <w:szCs w:val="24"/>
              </w:rPr>
            </w:pPr>
            <w:r w:rsidRPr="007B559B">
              <w:rPr>
                <w:rFonts w:ascii="Times New Roman" w:eastAsia="Times New Roman" w:hAnsi="Times New Roman" w:cs="Times New Roman"/>
                <w:b/>
                <w:sz w:val="24"/>
                <w:szCs w:val="24"/>
                <w:lang w:val="vi-VN"/>
              </w:rPr>
              <w:t>Số buổi họp HĐQT tham dự</w:t>
            </w:r>
          </w:p>
        </w:tc>
        <w:tc>
          <w:tcPr>
            <w:tcW w:w="1599" w:type="dxa"/>
            <w:vAlign w:val="center"/>
          </w:tcPr>
          <w:p w:rsidR="009B5EE8" w:rsidRPr="007B559B" w:rsidRDefault="009B5EE8" w:rsidP="005A78F1">
            <w:pPr>
              <w:spacing w:before="120" w:after="60" w:line="20" w:lineRule="atLeast"/>
              <w:jc w:val="center"/>
              <w:rPr>
                <w:rFonts w:ascii="Times New Roman" w:eastAsia="Times New Roman" w:hAnsi="Times New Roman" w:cs="Times New Roman"/>
                <w:b/>
                <w:sz w:val="24"/>
                <w:szCs w:val="24"/>
              </w:rPr>
            </w:pPr>
            <w:r w:rsidRPr="007B559B">
              <w:rPr>
                <w:rFonts w:ascii="Times New Roman" w:eastAsia="Times New Roman" w:hAnsi="Times New Roman" w:cs="Times New Roman"/>
                <w:b/>
                <w:sz w:val="24"/>
                <w:szCs w:val="24"/>
                <w:lang w:val="vi-VN"/>
              </w:rPr>
              <w:t>Tỷ lệ tham dự họp</w:t>
            </w:r>
          </w:p>
        </w:tc>
        <w:tc>
          <w:tcPr>
            <w:tcW w:w="1259" w:type="dxa"/>
            <w:vAlign w:val="center"/>
          </w:tcPr>
          <w:p w:rsidR="009B5EE8" w:rsidRPr="007B559B" w:rsidRDefault="009B5EE8" w:rsidP="005A78F1">
            <w:pPr>
              <w:spacing w:before="120" w:after="60" w:line="20" w:lineRule="atLeast"/>
              <w:jc w:val="center"/>
              <w:rPr>
                <w:rFonts w:ascii="Times New Roman" w:eastAsia="Times New Roman" w:hAnsi="Times New Roman" w:cs="Times New Roman"/>
                <w:b/>
                <w:sz w:val="24"/>
                <w:szCs w:val="24"/>
              </w:rPr>
            </w:pPr>
            <w:r w:rsidRPr="007B559B">
              <w:rPr>
                <w:rFonts w:ascii="Times New Roman" w:eastAsia="Times New Roman" w:hAnsi="Times New Roman" w:cs="Times New Roman"/>
                <w:b/>
                <w:sz w:val="24"/>
                <w:szCs w:val="24"/>
                <w:lang w:val="vi-VN"/>
              </w:rPr>
              <w:t>Lý do không tham dự họp</w:t>
            </w:r>
          </w:p>
        </w:tc>
      </w:tr>
      <w:tr w:rsidR="009B5EE8" w:rsidRPr="007B559B" w:rsidTr="00F455C1">
        <w:tc>
          <w:tcPr>
            <w:tcW w:w="646" w:type="dxa"/>
            <w:vAlign w:val="center"/>
          </w:tcPr>
          <w:p w:rsidR="009B5EE8" w:rsidRPr="007B559B" w:rsidRDefault="009B5EE8" w:rsidP="005A78F1">
            <w:pPr>
              <w:pStyle w:val="ListParagraph"/>
              <w:numPr>
                <w:ilvl w:val="0"/>
                <w:numId w:val="4"/>
              </w:numPr>
              <w:spacing w:before="120" w:after="60" w:line="20" w:lineRule="atLeast"/>
              <w:ind w:left="450" w:hanging="270"/>
              <w:jc w:val="center"/>
              <w:rPr>
                <w:rFonts w:ascii="Times New Roman" w:eastAsia="Times New Roman" w:hAnsi="Times New Roman" w:cs="Times New Roman"/>
                <w:sz w:val="24"/>
                <w:szCs w:val="24"/>
              </w:rPr>
            </w:pPr>
          </w:p>
        </w:tc>
        <w:tc>
          <w:tcPr>
            <w:tcW w:w="2432" w:type="dxa"/>
            <w:vAlign w:val="center"/>
          </w:tcPr>
          <w:p w:rsidR="009B5EE8" w:rsidRPr="007B559B" w:rsidRDefault="009B5EE8" w:rsidP="005A78F1">
            <w:pPr>
              <w:spacing w:before="120" w:after="60" w:line="20" w:lineRule="atLeast"/>
              <w:rPr>
                <w:rFonts w:ascii="Times New Roman" w:eastAsia="Times New Roman" w:hAnsi="Times New Roman" w:cs="Times New Roman"/>
                <w:sz w:val="24"/>
                <w:szCs w:val="24"/>
              </w:rPr>
            </w:pPr>
            <w:r w:rsidRPr="007B559B">
              <w:rPr>
                <w:rFonts w:ascii="Times New Roman" w:hAnsi="Times New Roman" w:cs="Times New Roman"/>
                <w:color w:val="000000"/>
                <w:sz w:val="24"/>
                <w:szCs w:val="24"/>
              </w:rPr>
              <w:t>Ông Lê Hoàng Hải</w:t>
            </w:r>
          </w:p>
        </w:tc>
        <w:tc>
          <w:tcPr>
            <w:tcW w:w="1819" w:type="dxa"/>
            <w:vAlign w:val="center"/>
          </w:tcPr>
          <w:p w:rsidR="009B5EE8" w:rsidRPr="007B559B" w:rsidRDefault="009B5EE8" w:rsidP="005A78F1">
            <w:pPr>
              <w:spacing w:before="120" w:after="60" w:line="20" w:lineRule="atLeast"/>
              <w:jc w:val="center"/>
              <w:rPr>
                <w:rFonts w:ascii="Times New Roman" w:eastAsia="Times New Roman" w:hAnsi="Times New Roman" w:cs="Times New Roman"/>
                <w:sz w:val="24"/>
                <w:szCs w:val="24"/>
              </w:rPr>
            </w:pPr>
            <w:r w:rsidRPr="007B559B">
              <w:rPr>
                <w:rFonts w:ascii="Times New Roman" w:hAnsi="Times New Roman" w:cs="Times New Roman"/>
                <w:color w:val="000000"/>
                <w:sz w:val="24"/>
                <w:szCs w:val="24"/>
              </w:rPr>
              <w:t>Chủ tịch HĐQT</w:t>
            </w:r>
          </w:p>
        </w:tc>
        <w:tc>
          <w:tcPr>
            <w:tcW w:w="1310" w:type="dxa"/>
            <w:vAlign w:val="center"/>
          </w:tcPr>
          <w:p w:rsidR="009B5EE8" w:rsidRPr="007B559B" w:rsidRDefault="009B5EE8" w:rsidP="005A78F1">
            <w:pPr>
              <w:pStyle w:val="BodyText"/>
              <w:spacing w:before="120" w:after="60"/>
              <w:jc w:val="center"/>
              <w:rPr>
                <w:rFonts w:ascii="Times New Roman" w:hAnsi="Times New Roman"/>
                <w:color w:val="000000"/>
                <w:sz w:val="24"/>
                <w:szCs w:val="24"/>
              </w:rPr>
            </w:pPr>
          </w:p>
        </w:tc>
        <w:tc>
          <w:tcPr>
            <w:tcW w:w="1260" w:type="dxa"/>
            <w:vAlign w:val="center"/>
          </w:tcPr>
          <w:p w:rsidR="009B5EE8" w:rsidRPr="007B559B" w:rsidRDefault="00503B4E" w:rsidP="005A78F1">
            <w:pPr>
              <w:spacing w:before="120" w:after="60" w:line="20" w:lineRule="atLeast"/>
              <w:jc w:val="center"/>
              <w:rPr>
                <w:rFonts w:ascii="Times New Roman" w:eastAsia="Times New Roman" w:hAnsi="Times New Roman" w:cs="Times New Roman"/>
                <w:sz w:val="24"/>
                <w:szCs w:val="24"/>
              </w:rPr>
            </w:pPr>
            <w:r w:rsidRPr="007B559B">
              <w:rPr>
                <w:rFonts w:ascii="Times New Roman" w:eastAsia="Times New Roman" w:hAnsi="Times New Roman" w:cs="Times New Roman"/>
                <w:sz w:val="24"/>
                <w:szCs w:val="24"/>
              </w:rPr>
              <w:t>8/8</w:t>
            </w:r>
          </w:p>
        </w:tc>
        <w:tc>
          <w:tcPr>
            <w:tcW w:w="1599" w:type="dxa"/>
            <w:vAlign w:val="center"/>
          </w:tcPr>
          <w:p w:rsidR="009B5EE8" w:rsidRPr="007B559B" w:rsidRDefault="009B5EE8" w:rsidP="005A78F1">
            <w:pPr>
              <w:spacing w:before="120" w:after="60" w:line="20" w:lineRule="atLeast"/>
              <w:jc w:val="center"/>
              <w:rPr>
                <w:rFonts w:ascii="Times New Roman" w:eastAsia="Times New Roman" w:hAnsi="Times New Roman" w:cs="Times New Roman"/>
                <w:sz w:val="24"/>
                <w:szCs w:val="24"/>
              </w:rPr>
            </w:pPr>
            <w:r w:rsidRPr="007B559B">
              <w:rPr>
                <w:rFonts w:ascii="Times New Roman" w:eastAsia="Times New Roman" w:hAnsi="Times New Roman" w:cs="Times New Roman"/>
                <w:sz w:val="24"/>
                <w:szCs w:val="24"/>
              </w:rPr>
              <w:t>100%</w:t>
            </w:r>
          </w:p>
        </w:tc>
        <w:tc>
          <w:tcPr>
            <w:tcW w:w="1259" w:type="dxa"/>
            <w:vAlign w:val="center"/>
          </w:tcPr>
          <w:p w:rsidR="009B5EE8" w:rsidRPr="007B559B" w:rsidRDefault="009B5EE8" w:rsidP="005A78F1">
            <w:pPr>
              <w:pStyle w:val="ListParagraph"/>
              <w:spacing w:before="120" w:after="60"/>
              <w:ind w:left="0"/>
              <w:jc w:val="center"/>
              <w:rPr>
                <w:rFonts w:ascii="Times New Roman" w:eastAsia="Times New Roman" w:hAnsi="Times New Roman" w:cs="Times New Roman"/>
                <w:sz w:val="24"/>
                <w:szCs w:val="24"/>
              </w:rPr>
            </w:pPr>
          </w:p>
        </w:tc>
      </w:tr>
      <w:tr w:rsidR="009B5EE8" w:rsidRPr="007B559B" w:rsidTr="00F455C1">
        <w:tc>
          <w:tcPr>
            <w:tcW w:w="646" w:type="dxa"/>
            <w:vAlign w:val="center"/>
          </w:tcPr>
          <w:p w:rsidR="009B5EE8" w:rsidRPr="007B559B" w:rsidRDefault="009B5EE8" w:rsidP="005A78F1">
            <w:pPr>
              <w:pStyle w:val="ListParagraph"/>
              <w:numPr>
                <w:ilvl w:val="0"/>
                <w:numId w:val="4"/>
              </w:numPr>
              <w:spacing w:before="120" w:after="60"/>
              <w:ind w:left="450" w:hanging="270"/>
              <w:jc w:val="center"/>
              <w:rPr>
                <w:rFonts w:ascii="Times New Roman" w:eastAsia="Times New Roman" w:hAnsi="Times New Roman" w:cs="Times New Roman"/>
                <w:sz w:val="24"/>
                <w:szCs w:val="24"/>
              </w:rPr>
            </w:pPr>
          </w:p>
        </w:tc>
        <w:tc>
          <w:tcPr>
            <w:tcW w:w="2432" w:type="dxa"/>
            <w:vAlign w:val="center"/>
          </w:tcPr>
          <w:p w:rsidR="009B5EE8" w:rsidRPr="007B559B" w:rsidRDefault="009B5EE8" w:rsidP="005A78F1">
            <w:pPr>
              <w:pStyle w:val="ListParagraph"/>
              <w:spacing w:before="120" w:after="60"/>
              <w:ind w:left="0"/>
              <w:rPr>
                <w:rFonts w:ascii="Times New Roman" w:eastAsia="Times New Roman" w:hAnsi="Times New Roman" w:cs="Times New Roman"/>
                <w:sz w:val="24"/>
                <w:szCs w:val="24"/>
              </w:rPr>
            </w:pPr>
            <w:r w:rsidRPr="007B559B">
              <w:rPr>
                <w:rFonts w:ascii="Times New Roman" w:hAnsi="Times New Roman" w:cs="Times New Roman"/>
                <w:color w:val="000000"/>
                <w:sz w:val="24"/>
                <w:szCs w:val="24"/>
              </w:rPr>
              <w:t>Ông Phạm Ngọc Tới</w:t>
            </w:r>
          </w:p>
        </w:tc>
        <w:tc>
          <w:tcPr>
            <w:tcW w:w="1819" w:type="dxa"/>
            <w:vAlign w:val="center"/>
          </w:tcPr>
          <w:p w:rsidR="009B5EE8" w:rsidRPr="007B559B" w:rsidRDefault="009B5EE8" w:rsidP="005A78F1">
            <w:pPr>
              <w:pStyle w:val="BodyText"/>
              <w:spacing w:before="120" w:after="60"/>
              <w:jc w:val="center"/>
              <w:rPr>
                <w:rFonts w:ascii="Times New Roman" w:hAnsi="Times New Roman"/>
                <w:color w:val="000000"/>
                <w:sz w:val="24"/>
                <w:szCs w:val="24"/>
              </w:rPr>
            </w:pPr>
            <w:r w:rsidRPr="007B559B">
              <w:rPr>
                <w:rFonts w:ascii="Times New Roman" w:hAnsi="Times New Roman"/>
                <w:color w:val="000000"/>
                <w:sz w:val="24"/>
                <w:szCs w:val="24"/>
              </w:rPr>
              <w:t>Phó Chủ tịch HĐQT</w:t>
            </w:r>
          </w:p>
        </w:tc>
        <w:tc>
          <w:tcPr>
            <w:tcW w:w="1310" w:type="dxa"/>
            <w:vAlign w:val="center"/>
          </w:tcPr>
          <w:p w:rsidR="009B5EE8" w:rsidRPr="007B559B" w:rsidRDefault="009B5EE8" w:rsidP="005A78F1">
            <w:pPr>
              <w:pStyle w:val="BodyText"/>
              <w:spacing w:before="120" w:after="60"/>
              <w:jc w:val="center"/>
              <w:rPr>
                <w:rFonts w:ascii="Times New Roman" w:hAnsi="Times New Roman"/>
                <w:color w:val="000000"/>
                <w:sz w:val="24"/>
                <w:szCs w:val="24"/>
              </w:rPr>
            </w:pPr>
          </w:p>
        </w:tc>
        <w:tc>
          <w:tcPr>
            <w:tcW w:w="1260" w:type="dxa"/>
            <w:vAlign w:val="center"/>
          </w:tcPr>
          <w:p w:rsidR="009B5EE8" w:rsidRPr="007B559B" w:rsidRDefault="00503B4E" w:rsidP="005A78F1">
            <w:pPr>
              <w:spacing w:before="120" w:after="60" w:line="20" w:lineRule="atLeast"/>
              <w:jc w:val="center"/>
              <w:rPr>
                <w:rFonts w:ascii="Times New Roman" w:eastAsia="Times New Roman" w:hAnsi="Times New Roman" w:cs="Times New Roman"/>
                <w:sz w:val="24"/>
                <w:szCs w:val="24"/>
              </w:rPr>
            </w:pPr>
            <w:r w:rsidRPr="007B559B">
              <w:rPr>
                <w:rFonts w:ascii="Times New Roman" w:eastAsia="Times New Roman" w:hAnsi="Times New Roman" w:cs="Times New Roman"/>
                <w:sz w:val="24"/>
                <w:szCs w:val="24"/>
              </w:rPr>
              <w:t>8/8</w:t>
            </w:r>
          </w:p>
        </w:tc>
        <w:tc>
          <w:tcPr>
            <w:tcW w:w="1599" w:type="dxa"/>
            <w:vAlign w:val="center"/>
          </w:tcPr>
          <w:p w:rsidR="009B5EE8" w:rsidRPr="007B559B" w:rsidRDefault="009B5EE8" w:rsidP="005A78F1">
            <w:pPr>
              <w:spacing w:before="120" w:after="60" w:line="20" w:lineRule="atLeast"/>
              <w:jc w:val="center"/>
              <w:rPr>
                <w:rFonts w:ascii="Times New Roman" w:eastAsia="Times New Roman" w:hAnsi="Times New Roman" w:cs="Times New Roman"/>
                <w:sz w:val="24"/>
                <w:szCs w:val="24"/>
              </w:rPr>
            </w:pPr>
            <w:r w:rsidRPr="007B559B">
              <w:rPr>
                <w:rFonts w:ascii="Times New Roman" w:eastAsia="Times New Roman" w:hAnsi="Times New Roman" w:cs="Times New Roman"/>
                <w:sz w:val="24"/>
                <w:szCs w:val="24"/>
              </w:rPr>
              <w:t>100%</w:t>
            </w:r>
          </w:p>
        </w:tc>
        <w:tc>
          <w:tcPr>
            <w:tcW w:w="1259" w:type="dxa"/>
            <w:vAlign w:val="center"/>
          </w:tcPr>
          <w:p w:rsidR="009B5EE8" w:rsidRPr="007B559B" w:rsidRDefault="009B5EE8" w:rsidP="005A78F1">
            <w:pPr>
              <w:pStyle w:val="ListParagraph"/>
              <w:spacing w:before="120" w:after="60"/>
              <w:ind w:left="0"/>
              <w:jc w:val="center"/>
              <w:rPr>
                <w:rFonts w:ascii="Times New Roman" w:eastAsia="Times New Roman" w:hAnsi="Times New Roman" w:cs="Times New Roman"/>
                <w:sz w:val="24"/>
                <w:szCs w:val="24"/>
              </w:rPr>
            </w:pPr>
          </w:p>
        </w:tc>
      </w:tr>
      <w:tr w:rsidR="009B5EE8" w:rsidRPr="007B559B" w:rsidTr="00F455C1">
        <w:tc>
          <w:tcPr>
            <w:tcW w:w="646" w:type="dxa"/>
            <w:vAlign w:val="center"/>
          </w:tcPr>
          <w:p w:rsidR="009B5EE8" w:rsidRPr="007B559B" w:rsidRDefault="009B5EE8" w:rsidP="005A78F1">
            <w:pPr>
              <w:pStyle w:val="ListParagraph"/>
              <w:numPr>
                <w:ilvl w:val="0"/>
                <w:numId w:val="4"/>
              </w:numPr>
              <w:spacing w:before="120" w:after="60"/>
              <w:ind w:left="450" w:hanging="270"/>
              <w:jc w:val="center"/>
              <w:rPr>
                <w:rFonts w:ascii="Times New Roman" w:eastAsia="Times New Roman" w:hAnsi="Times New Roman" w:cs="Times New Roman"/>
                <w:sz w:val="24"/>
                <w:szCs w:val="24"/>
              </w:rPr>
            </w:pPr>
          </w:p>
        </w:tc>
        <w:tc>
          <w:tcPr>
            <w:tcW w:w="2432" w:type="dxa"/>
            <w:vAlign w:val="center"/>
          </w:tcPr>
          <w:p w:rsidR="009B5EE8" w:rsidRPr="007B559B" w:rsidRDefault="009B5EE8" w:rsidP="005A78F1">
            <w:pPr>
              <w:pStyle w:val="BodyText"/>
              <w:spacing w:before="120" w:after="60"/>
              <w:jc w:val="left"/>
              <w:rPr>
                <w:rFonts w:ascii="Times New Roman" w:hAnsi="Times New Roman"/>
                <w:color w:val="000000"/>
                <w:sz w:val="24"/>
                <w:szCs w:val="24"/>
              </w:rPr>
            </w:pPr>
            <w:r w:rsidRPr="007B559B">
              <w:rPr>
                <w:rFonts w:ascii="Times New Roman" w:hAnsi="Times New Roman"/>
                <w:color w:val="000000"/>
                <w:sz w:val="24"/>
                <w:szCs w:val="24"/>
              </w:rPr>
              <w:t>Ông Tô Thanh Bình</w:t>
            </w:r>
          </w:p>
        </w:tc>
        <w:tc>
          <w:tcPr>
            <w:tcW w:w="1819" w:type="dxa"/>
            <w:vAlign w:val="center"/>
          </w:tcPr>
          <w:p w:rsidR="009B5EE8" w:rsidRPr="007B559B" w:rsidRDefault="009B5EE8" w:rsidP="005A78F1">
            <w:pPr>
              <w:pStyle w:val="BodyText"/>
              <w:spacing w:before="120" w:after="60"/>
              <w:jc w:val="center"/>
              <w:rPr>
                <w:rFonts w:ascii="Times New Roman" w:hAnsi="Times New Roman"/>
                <w:color w:val="000000"/>
                <w:sz w:val="24"/>
                <w:szCs w:val="24"/>
              </w:rPr>
            </w:pPr>
            <w:r w:rsidRPr="007B559B">
              <w:rPr>
                <w:rFonts w:ascii="Times New Roman" w:hAnsi="Times New Roman"/>
                <w:color w:val="000000"/>
                <w:sz w:val="24"/>
                <w:szCs w:val="24"/>
              </w:rPr>
              <w:t>UVHĐQT</w:t>
            </w:r>
          </w:p>
        </w:tc>
        <w:tc>
          <w:tcPr>
            <w:tcW w:w="1310" w:type="dxa"/>
            <w:vAlign w:val="center"/>
          </w:tcPr>
          <w:p w:rsidR="009B5EE8" w:rsidRPr="007B559B" w:rsidRDefault="00851DD8" w:rsidP="005A78F1">
            <w:pPr>
              <w:spacing w:before="120" w:after="60"/>
              <w:jc w:val="center"/>
              <w:rPr>
                <w:rFonts w:ascii="Times New Roman" w:hAnsi="Times New Roman" w:cs="Times New Roman"/>
                <w:sz w:val="24"/>
                <w:szCs w:val="24"/>
              </w:rPr>
            </w:pPr>
            <w:r w:rsidRPr="007B559B">
              <w:rPr>
                <w:rFonts w:ascii="Times New Roman" w:hAnsi="Times New Roman" w:cs="Times New Roman"/>
                <w:color w:val="000000"/>
                <w:sz w:val="24"/>
                <w:szCs w:val="24"/>
              </w:rPr>
              <w:t>11/02/2015</w:t>
            </w:r>
          </w:p>
        </w:tc>
        <w:tc>
          <w:tcPr>
            <w:tcW w:w="1260" w:type="dxa"/>
            <w:vAlign w:val="center"/>
          </w:tcPr>
          <w:p w:rsidR="009B5EE8" w:rsidRPr="007B559B" w:rsidRDefault="00503B4E" w:rsidP="005A78F1">
            <w:pPr>
              <w:spacing w:before="120" w:after="60"/>
              <w:jc w:val="center"/>
              <w:rPr>
                <w:rFonts w:ascii="Times New Roman" w:hAnsi="Times New Roman" w:cs="Times New Roman"/>
                <w:sz w:val="24"/>
                <w:szCs w:val="24"/>
              </w:rPr>
            </w:pPr>
            <w:r w:rsidRPr="007B559B">
              <w:rPr>
                <w:rFonts w:ascii="Times New Roman" w:eastAsia="Times New Roman" w:hAnsi="Times New Roman" w:cs="Times New Roman"/>
                <w:sz w:val="24"/>
                <w:szCs w:val="24"/>
              </w:rPr>
              <w:t>8/8</w:t>
            </w:r>
          </w:p>
        </w:tc>
        <w:tc>
          <w:tcPr>
            <w:tcW w:w="1599" w:type="dxa"/>
            <w:vAlign w:val="center"/>
          </w:tcPr>
          <w:p w:rsidR="009B5EE8" w:rsidRPr="007B559B" w:rsidRDefault="009B5EE8" w:rsidP="005A78F1">
            <w:pPr>
              <w:pStyle w:val="BodyText"/>
              <w:spacing w:before="120" w:after="60"/>
              <w:jc w:val="center"/>
              <w:rPr>
                <w:rFonts w:ascii="Times New Roman" w:hAnsi="Times New Roman"/>
                <w:color w:val="000000"/>
                <w:sz w:val="24"/>
                <w:szCs w:val="24"/>
              </w:rPr>
            </w:pPr>
            <w:r w:rsidRPr="007B559B">
              <w:rPr>
                <w:rFonts w:ascii="Times New Roman" w:hAnsi="Times New Roman"/>
                <w:color w:val="000000"/>
                <w:sz w:val="24"/>
                <w:szCs w:val="24"/>
              </w:rPr>
              <w:t>100%</w:t>
            </w:r>
          </w:p>
        </w:tc>
        <w:tc>
          <w:tcPr>
            <w:tcW w:w="1259" w:type="dxa"/>
            <w:vAlign w:val="center"/>
          </w:tcPr>
          <w:p w:rsidR="009B5EE8" w:rsidRPr="007B559B" w:rsidRDefault="009B5EE8" w:rsidP="005A78F1">
            <w:pPr>
              <w:pStyle w:val="BodyText"/>
              <w:spacing w:before="120" w:after="60"/>
              <w:jc w:val="center"/>
              <w:rPr>
                <w:rFonts w:ascii="Times New Roman" w:hAnsi="Times New Roman"/>
                <w:color w:val="000000"/>
                <w:sz w:val="24"/>
                <w:szCs w:val="24"/>
              </w:rPr>
            </w:pPr>
          </w:p>
        </w:tc>
      </w:tr>
      <w:tr w:rsidR="009B5EE8" w:rsidRPr="007B559B" w:rsidTr="00F455C1">
        <w:tc>
          <w:tcPr>
            <w:tcW w:w="646" w:type="dxa"/>
            <w:vAlign w:val="center"/>
          </w:tcPr>
          <w:p w:rsidR="009B5EE8" w:rsidRPr="007B559B" w:rsidRDefault="009B5EE8" w:rsidP="005A78F1">
            <w:pPr>
              <w:pStyle w:val="ListParagraph"/>
              <w:numPr>
                <w:ilvl w:val="0"/>
                <w:numId w:val="4"/>
              </w:numPr>
              <w:spacing w:before="120" w:after="60"/>
              <w:ind w:left="450" w:hanging="270"/>
              <w:jc w:val="center"/>
              <w:rPr>
                <w:rFonts w:ascii="Times New Roman" w:eastAsia="Times New Roman" w:hAnsi="Times New Roman" w:cs="Times New Roman"/>
                <w:sz w:val="24"/>
                <w:szCs w:val="24"/>
              </w:rPr>
            </w:pPr>
          </w:p>
        </w:tc>
        <w:tc>
          <w:tcPr>
            <w:tcW w:w="2432" w:type="dxa"/>
            <w:vAlign w:val="center"/>
          </w:tcPr>
          <w:p w:rsidR="009B5EE8" w:rsidRPr="007B559B" w:rsidRDefault="009B5EE8" w:rsidP="005A78F1">
            <w:pPr>
              <w:pStyle w:val="BodyText"/>
              <w:spacing w:before="120" w:after="60"/>
              <w:jc w:val="left"/>
              <w:rPr>
                <w:rFonts w:ascii="Times New Roman" w:hAnsi="Times New Roman"/>
                <w:color w:val="000000"/>
                <w:sz w:val="24"/>
                <w:szCs w:val="24"/>
              </w:rPr>
            </w:pPr>
            <w:r w:rsidRPr="007B559B">
              <w:rPr>
                <w:rFonts w:ascii="Times New Roman" w:hAnsi="Times New Roman"/>
                <w:color w:val="000000"/>
                <w:sz w:val="24"/>
                <w:szCs w:val="24"/>
              </w:rPr>
              <w:t>Ông Lê Huy</w:t>
            </w:r>
          </w:p>
        </w:tc>
        <w:tc>
          <w:tcPr>
            <w:tcW w:w="1819" w:type="dxa"/>
            <w:vAlign w:val="center"/>
          </w:tcPr>
          <w:p w:rsidR="009B5EE8" w:rsidRPr="007B559B" w:rsidRDefault="009B5EE8" w:rsidP="005A78F1">
            <w:pPr>
              <w:pStyle w:val="BodyText"/>
              <w:spacing w:before="120" w:after="60"/>
              <w:jc w:val="center"/>
              <w:rPr>
                <w:rFonts w:ascii="Times New Roman" w:hAnsi="Times New Roman"/>
                <w:color w:val="000000"/>
                <w:sz w:val="24"/>
                <w:szCs w:val="24"/>
              </w:rPr>
            </w:pPr>
            <w:r w:rsidRPr="007B559B">
              <w:rPr>
                <w:rFonts w:ascii="Times New Roman" w:hAnsi="Times New Roman"/>
                <w:color w:val="000000"/>
                <w:sz w:val="24"/>
                <w:szCs w:val="24"/>
              </w:rPr>
              <w:t>UVHĐQT</w:t>
            </w:r>
          </w:p>
        </w:tc>
        <w:tc>
          <w:tcPr>
            <w:tcW w:w="1310" w:type="dxa"/>
            <w:vAlign w:val="center"/>
          </w:tcPr>
          <w:p w:rsidR="009B5EE8" w:rsidRPr="007B559B" w:rsidRDefault="006618FD" w:rsidP="005A78F1">
            <w:pPr>
              <w:spacing w:before="120" w:after="60"/>
              <w:jc w:val="center"/>
              <w:rPr>
                <w:rFonts w:ascii="Times New Roman" w:hAnsi="Times New Roman" w:cs="Times New Roman"/>
                <w:sz w:val="24"/>
                <w:szCs w:val="24"/>
              </w:rPr>
            </w:pPr>
            <w:r w:rsidRPr="007B559B">
              <w:rPr>
                <w:rFonts w:ascii="Times New Roman" w:hAnsi="Times New Roman" w:cs="Times New Roman"/>
                <w:color w:val="000000"/>
                <w:sz w:val="24"/>
                <w:szCs w:val="24"/>
              </w:rPr>
              <w:t>18/03/2015</w:t>
            </w:r>
          </w:p>
        </w:tc>
        <w:tc>
          <w:tcPr>
            <w:tcW w:w="1260" w:type="dxa"/>
            <w:vAlign w:val="center"/>
          </w:tcPr>
          <w:p w:rsidR="009B5EE8" w:rsidRPr="007B559B" w:rsidRDefault="00503B4E" w:rsidP="005A78F1">
            <w:pPr>
              <w:spacing w:before="120" w:after="60"/>
              <w:jc w:val="center"/>
              <w:rPr>
                <w:rFonts w:ascii="Times New Roman" w:hAnsi="Times New Roman" w:cs="Times New Roman"/>
                <w:sz w:val="24"/>
                <w:szCs w:val="24"/>
              </w:rPr>
            </w:pPr>
            <w:r w:rsidRPr="007B559B">
              <w:rPr>
                <w:rFonts w:ascii="Times New Roman" w:eastAsia="Times New Roman" w:hAnsi="Times New Roman" w:cs="Times New Roman"/>
                <w:sz w:val="24"/>
                <w:szCs w:val="24"/>
              </w:rPr>
              <w:t>8/8</w:t>
            </w:r>
          </w:p>
        </w:tc>
        <w:tc>
          <w:tcPr>
            <w:tcW w:w="1599" w:type="dxa"/>
            <w:vAlign w:val="center"/>
          </w:tcPr>
          <w:p w:rsidR="009B5EE8" w:rsidRPr="007B559B" w:rsidRDefault="009B5EE8" w:rsidP="005A78F1">
            <w:pPr>
              <w:pStyle w:val="BodyText"/>
              <w:spacing w:before="120" w:after="60"/>
              <w:jc w:val="center"/>
              <w:rPr>
                <w:rFonts w:ascii="Times New Roman" w:hAnsi="Times New Roman"/>
                <w:color w:val="000000"/>
                <w:sz w:val="24"/>
                <w:szCs w:val="24"/>
              </w:rPr>
            </w:pPr>
            <w:r w:rsidRPr="007B559B">
              <w:rPr>
                <w:rFonts w:ascii="Times New Roman" w:hAnsi="Times New Roman"/>
                <w:color w:val="000000"/>
                <w:sz w:val="24"/>
                <w:szCs w:val="24"/>
              </w:rPr>
              <w:t>100%</w:t>
            </w:r>
          </w:p>
        </w:tc>
        <w:tc>
          <w:tcPr>
            <w:tcW w:w="1259" w:type="dxa"/>
            <w:vAlign w:val="center"/>
          </w:tcPr>
          <w:p w:rsidR="009B5EE8" w:rsidRPr="007B559B" w:rsidRDefault="009B5EE8" w:rsidP="005A78F1">
            <w:pPr>
              <w:pStyle w:val="BodyText"/>
              <w:spacing w:before="120" w:after="60"/>
              <w:jc w:val="center"/>
              <w:rPr>
                <w:rFonts w:ascii="Times New Roman" w:hAnsi="Times New Roman"/>
                <w:color w:val="000000"/>
                <w:sz w:val="24"/>
                <w:szCs w:val="24"/>
              </w:rPr>
            </w:pPr>
          </w:p>
        </w:tc>
      </w:tr>
      <w:tr w:rsidR="009B5EE8" w:rsidRPr="007B559B" w:rsidTr="00F455C1">
        <w:tc>
          <w:tcPr>
            <w:tcW w:w="646" w:type="dxa"/>
            <w:vAlign w:val="center"/>
          </w:tcPr>
          <w:p w:rsidR="009B5EE8" w:rsidRPr="007B559B" w:rsidRDefault="009B5EE8" w:rsidP="005A78F1">
            <w:pPr>
              <w:pStyle w:val="ListParagraph"/>
              <w:numPr>
                <w:ilvl w:val="0"/>
                <w:numId w:val="4"/>
              </w:numPr>
              <w:spacing w:before="120" w:after="60"/>
              <w:ind w:left="450" w:hanging="270"/>
              <w:jc w:val="center"/>
              <w:rPr>
                <w:rFonts w:ascii="Times New Roman" w:eastAsia="Times New Roman" w:hAnsi="Times New Roman" w:cs="Times New Roman"/>
                <w:sz w:val="24"/>
                <w:szCs w:val="24"/>
              </w:rPr>
            </w:pPr>
          </w:p>
        </w:tc>
        <w:tc>
          <w:tcPr>
            <w:tcW w:w="2432" w:type="dxa"/>
            <w:vAlign w:val="center"/>
          </w:tcPr>
          <w:p w:rsidR="009B5EE8" w:rsidRPr="007B559B" w:rsidRDefault="009B5EE8" w:rsidP="005A78F1">
            <w:pPr>
              <w:pStyle w:val="BodyText"/>
              <w:spacing w:before="120" w:after="60"/>
              <w:jc w:val="left"/>
              <w:rPr>
                <w:rFonts w:ascii="Times New Roman" w:hAnsi="Times New Roman"/>
                <w:color w:val="000000"/>
                <w:sz w:val="24"/>
                <w:szCs w:val="24"/>
              </w:rPr>
            </w:pPr>
            <w:r w:rsidRPr="007B559B">
              <w:rPr>
                <w:rFonts w:ascii="Times New Roman" w:hAnsi="Times New Roman"/>
                <w:color w:val="000000"/>
                <w:sz w:val="24"/>
                <w:szCs w:val="24"/>
              </w:rPr>
              <w:t>Ông Phạm Văn Thắng</w:t>
            </w:r>
          </w:p>
        </w:tc>
        <w:tc>
          <w:tcPr>
            <w:tcW w:w="1819" w:type="dxa"/>
            <w:vAlign w:val="center"/>
          </w:tcPr>
          <w:p w:rsidR="009B5EE8" w:rsidRPr="007B559B" w:rsidRDefault="009B5EE8" w:rsidP="005A78F1">
            <w:pPr>
              <w:pStyle w:val="BodyText"/>
              <w:spacing w:before="120" w:after="60"/>
              <w:jc w:val="center"/>
              <w:rPr>
                <w:rFonts w:ascii="Times New Roman" w:hAnsi="Times New Roman"/>
                <w:color w:val="000000"/>
                <w:sz w:val="24"/>
                <w:szCs w:val="24"/>
              </w:rPr>
            </w:pPr>
            <w:r w:rsidRPr="007B559B">
              <w:rPr>
                <w:rFonts w:ascii="Times New Roman" w:hAnsi="Times New Roman"/>
                <w:color w:val="000000"/>
                <w:sz w:val="24"/>
                <w:szCs w:val="24"/>
              </w:rPr>
              <w:t>UVHĐQT</w:t>
            </w:r>
          </w:p>
        </w:tc>
        <w:tc>
          <w:tcPr>
            <w:tcW w:w="1310" w:type="dxa"/>
            <w:vAlign w:val="center"/>
          </w:tcPr>
          <w:p w:rsidR="009B5EE8" w:rsidRPr="007B559B" w:rsidRDefault="009B5EE8" w:rsidP="005A78F1">
            <w:pPr>
              <w:spacing w:before="120" w:after="60"/>
              <w:jc w:val="center"/>
              <w:rPr>
                <w:rFonts w:ascii="Times New Roman" w:hAnsi="Times New Roman" w:cs="Times New Roman"/>
                <w:sz w:val="24"/>
                <w:szCs w:val="24"/>
              </w:rPr>
            </w:pPr>
          </w:p>
        </w:tc>
        <w:tc>
          <w:tcPr>
            <w:tcW w:w="1260" w:type="dxa"/>
            <w:vAlign w:val="center"/>
          </w:tcPr>
          <w:p w:rsidR="009B5EE8" w:rsidRPr="007B559B" w:rsidRDefault="00503B4E" w:rsidP="005A78F1">
            <w:pPr>
              <w:spacing w:before="120" w:after="60"/>
              <w:jc w:val="center"/>
              <w:rPr>
                <w:rFonts w:ascii="Times New Roman" w:hAnsi="Times New Roman" w:cs="Times New Roman"/>
                <w:sz w:val="24"/>
                <w:szCs w:val="24"/>
              </w:rPr>
            </w:pPr>
            <w:r w:rsidRPr="007B559B">
              <w:rPr>
                <w:rFonts w:ascii="Times New Roman" w:eastAsia="Times New Roman" w:hAnsi="Times New Roman" w:cs="Times New Roman"/>
                <w:sz w:val="24"/>
                <w:szCs w:val="24"/>
              </w:rPr>
              <w:t>8/8</w:t>
            </w:r>
          </w:p>
        </w:tc>
        <w:tc>
          <w:tcPr>
            <w:tcW w:w="1599" w:type="dxa"/>
            <w:vAlign w:val="center"/>
          </w:tcPr>
          <w:p w:rsidR="009B5EE8" w:rsidRPr="007B559B" w:rsidRDefault="009B5EE8" w:rsidP="005A78F1">
            <w:pPr>
              <w:pStyle w:val="BodyText"/>
              <w:spacing w:before="120" w:after="60"/>
              <w:jc w:val="center"/>
              <w:rPr>
                <w:rFonts w:ascii="Times New Roman" w:hAnsi="Times New Roman"/>
                <w:color w:val="000000"/>
                <w:sz w:val="24"/>
                <w:szCs w:val="24"/>
              </w:rPr>
            </w:pPr>
            <w:r w:rsidRPr="007B559B">
              <w:rPr>
                <w:rFonts w:ascii="Times New Roman" w:hAnsi="Times New Roman"/>
                <w:color w:val="000000"/>
                <w:sz w:val="24"/>
                <w:szCs w:val="24"/>
              </w:rPr>
              <w:t>100%</w:t>
            </w:r>
          </w:p>
        </w:tc>
        <w:tc>
          <w:tcPr>
            <w:tcW w:w="1259" w:type="dxa"/>
            <w:vAlign w:val="center"/>
          </w:tcPr>
          <w:p w:rsidR="009B5EE8" w:rsidRPr="007B559B" w:rsidRDefault="009B5EE8" w:rsidP="005A78F1">
            <w:pPr>
              <w:pStyle w:val="BodyText"/>
              <w:spacing w:before="120" w:after="60"/>
              <w:jc w:val="center"/>
              <w:rPr>
                <w:rFonts w:ascii="Times New Roman" w:hAnsi="Times New Roman"/>
                <w:color w:val="000000"/>
                <w:sz w:val="24"/>
                <w:szCs w:val="24"/>
              </w:rPr>
            </w:pPr>
          </w:p>
        </w:tc>
      </w:tr>
      <w:tr w:rsidR="009B5EE8" w:rsidRPr="007B559B" w:rsidTr="00F455C1">
        <w:tc>
          <w:tcPr>
            <w:tcW w:w="646" w:type="dxa"/>
            <w:vAlign w:val="center"/>
          </w:tcPr>
          <w:p w:rsidR="009B5EE8" w:rsidRPr="007B559B" w:rsidRDefault="009B5EE8" w:rsidP="005A78F1">
            <w:pPr>
              <w:pStyle w:val="ListParagraph"/>
              <w:numPr>
                <w:ilvl w:val="0"/>
                <w:numId w:val="4"/>
              </w:numPr>
              <w:spacing w:before="120" w:after="60"/>
              <w:ind w:left="450" w:hanging="270"/>
              <w:jc w:val="center"/>
              <w:rPr>
                <w:rFonts w:ascii="Times New Roman" w:eastAsia="Times New Roman" w:hAnsi="Times New Roman" w:cs="Times New Roman"/>
                <w:sz w:val="24"/>
                <w:szCs w:val="24"/>
              </w:rPr>
            </w:pPr>
          </w:p>
        </w:tc>
        <w:tc>
          <w:tcPr>
            <w:tcW w:w="2432" w:type="dxa"/>
            <w:vAlign w:val="center"/>
          </w:tcPr>
          <w:p w:rsidR="009B5EE8" w:rsidRPr="007B559B" w:rsidRDefault="009B5EE8" w:rsidP="005A78F1">
            <w:pPr>
              <w:pStyle w:val="BodyText"/>
              <w:spacing w:before="120" w:after="60"/>
              <w:jc w:val="left"/>
              <w:rPr>
                <w:rFonts w:ascii="Times New Roman" w:hAnsi="Times New Roman"/>
                <w:color w:val="000000"/>
                <w:sz w:val="24"/>
                <w:szCs w:val="24"/>
              </w:rPr>
            </w:pPr>
            <w:r w:rsidRPr="007B559B">
              <w:rPr>
                <w:rFonts w:ascii="Times New Roman" w:hAnsi="Times New Roman"/>
                <w:color w:val="000000"/>
                <w:sz w:val="24"/>
                <w:szCs w:val="24"/>
              </w:rPr>
              <w:t>Bà Nguyễn Bích La</w:t>
            </w:r>
          </w:p>
        </w:tc>
        <w:tc>
          <w:tcPr>
            <w:tcW w:w="1819" w:type="dxa"/>
            <w:vAlign w:val="center"/>
          </w:tcPr>
          <w:p w:rsidR="009B5EE8" w:rsidRPr="007B559B" w:rsidRDefault="009B5EE8" w:rsidP="005A78F1">
            <w:pPr>
              <w:pStyle w:val="BodyText"/>
              <w:spacing w:before="120" w:after="60"/>
              <w:jc w:val="center"/>
              <w:rPr>
                <w:rFonts w:ascii="Times New Roman" w:hAnsi="Times New Roman"/>
                <w:color w:val="000000"/>
                <w:sz w:val="24"/>
                <w:szCs w:val="24"/>
              </w:rPr>
            </w:pPr>
            <w:r w:rsidRPr="007B559B">
              <w:rPr>
                <w:rFonts w:ascii="Times New Roman" w:hAnsi="Times New Roman"/>
                <w:color w:val="000000"/>
                <w:sz w:val="24"/>
                <w:szCs w:val="24"/>
              </w:rPr>
              <w:t>UVHĐQT</w:t>
            </w:r>
          </w:p>
        </w:tc>
        <w:tc>
          <w:tcPr>
            <w:tcW w:w="1310" w:type="dxa"/>
            <w:vAlign w:val="center"/>
          </w:tcPr>
          <w:p w:rsidR="009B5EE8" w:rsidRPr="007B559B" w:rsidRDefault="009B5EE8" w:rsidP="005A78F1">
            <w:pPr>
              <w:spacing w:before="120" w:after="60"/>
              <w:jc w:val="center"/>
              <w:rPr>
                <w:rFonts w:ascii="Times New Roman" w:hAnsi="Times New Roman" w:cs="Times New Roman"/>
                <w:sz w:val="24"/>
                <w:szCs w:val="24"/>
              </w:rPr>
            </w:pPr>
          </w:p>
        </w:tc>
        <w:tc>
          <w:tcPr>
            <w:tcW w:w="1260" w:type="dxa"/>
            <w:vAlign w:val="center"/>
          </w:tcPr>
          <w:p w:rsidR="009B5EE8" w:rsidRPr="007B559B" w:rsidRDefault="00503B4E" w:rsidP="005A78F1">
            <w:pPr>
              <w:spacing w:before="120" w:after="60"/>
              <w:jc w:val="center"/>
              <w:rPr>
                <w:rFonts w:ascii="Times New Roman" w:hAnsi="Times New Roman" w:cs="Times New Roman"/>
                <w:sz w:val="24"/>
                <w:szCs w:val="24"/>
              </w:rPr>
            </w:pPr>
            <w:r w:rsidRPr="007B559B">
              <w:rPr>
                <w:rFonts w:ascii="Times New Roman" w:eastAsia="Times New Roman" w:hAnsi="Times New Roman" w:cs="Times New Roman"/>
                <w:sz w:val="24"/>
                <w:szCs w:val="24"/>
              </w:rPr>
              <w:t>8/8</w:t>
            </w:r>
          </w:p>
        </w:tc>
        <w:tc>
          <w:tcPr>
            <w:tcW w:w="1599" w:type="dxa"/>
            <w:vAlign w:val="center"/>
          </w:tcPr>
          <w:p w:rsidR="009B5EE8" w:rsidRPr="007B559B" w:rsidRDefault="009B5EE8" w:rsidP="005A78F1">
            <w:pPr>
              <w:pStyle w:val="BodyText"/>
              <w:spacing w:before="120" w:after="60"/>
              <w:jc w:val="center"/>
              <w:rPr>
                <w:rFonts w:ascii="Times New Roman" w:hAnsi="Times New Roman"/>
                <w:color w:val="000000"/>
                <w:sz w:val="24"/>
                <w:szCs w:val="24"/>
              </w:rPr>
            </w:pPr>
            <w:r w:rsidRPr="007B559B">
              <w:rPr>
                <w:rFonts w:ascii="Times New Roman" w:hAnsi="Times New Roman"/>
                <w:color w:val="000000"/>
                <w:sz w:val="24"/>
                <w:szCs w:val="24"/>
              </w:rPr>
              <w:t>100%</w:t>
            </w:r>
          </w:p>
        </w:tc>
        <w:tc>
          <w:tcPr>
            <w:tcW w:w="1259" w:type="dxa"/>
            <w:vAlign w:val="center"/>
          </w:tcPr>
          <w:p w:rsidR="009B5EE8" w:rsidRPr="007B559B" w:rsidRDefault="009B5EE8" w:rsidP="005A78F1">
            <w:pPr>
              <w:pStyle w:val="BodyText"/>
              <w:spacing w:before="120" w:after="60"/>
              <w:jc w:val="center"/>
              <w:rPr>
                <w:rFonts w:ascii="Times New Roman" w:hAnsi="Times New Roman"/>
                <w:color w:val="000000"/>
                <w:sz w:val="24"/>
                <w:szCs w:val="24"/>
              </w:rPr>
            </w:pPr>
          </w:p>
        </w:tc>
      </w:tr>
    </w:tbl>
    <w:p w:rsidR="004835F2" w:rsidRPr="007B559B" w:rsidRDefault="004835F2" w:rsidP="007547CC">
      <w:pPr>
        <w:pStyle w:val="ListParagraph"/>
        <w:numPr>
          <w:ilvl w:val="0"/>
          <w:numId w:val="3"/>
        </w:numPr>
        <w:spacing w:before="120" w:after="60" w:line="240" w:lineRule="auto"/>
        <w:rPr>
          <w:rFonts w:ascii="Times New Roman" w:eastAsia="Times New Roman" w:hAnsi="Times New Roman" w:cs="Times New Roman"/>
          <w:sz w:val="24"/>
          <w:szCs w:val="24"/>
          <w:lang w:val="vi-VN"/>
        </w:rPr>
      </w:pPr>
      <w:r w:rsidRPr="007B559B">
        <w:rPr>
          <w:rFonts w:ascii="Times New Roman" w:eastAsia="Times New Roman" w:hAnsi="Times New Roman" w:cs="Times New Roman"/>
          <w:sz w:val="24"/>
          <w:szCs w:val="24"/>
          <w:lang w:val="vi-VN"/>
        </w:rPr>
        <w:t>Hoạt động giám sát của HĐQT đối với Ban Giám đốc</w:t>
      </w:r>
      <w:r w:rsidR="009B5EE8" w:rsidRPr="007B559B">
        <w:rPr>
          <w:rFonts w:ascii="Times New Roman" w:eastAsia="Times New Roman" w:hAnsi="Times New Roman" w:cs="Times New Roman"/>
          <w:sz w:val="24"/>
          <w:szCs w:val="24"/>
          <w:lang w:val="vi-VN"/>
        </w:rPr>
        <w:t xml:space="preserve"> </w:t>
      </w:r>
      <w:r w:rsidRPr="007B559B">
        <w:rPr>
          <w:rFonts w:ascii="Times New Roman" w:eastAsia="Times New Roman" w:hAnsi="Times New Roman" w:cs="Times New Roman"/>
          <w:sz w:val="24"/>
          <w:szCs w:val="24"/>
          <w:lang w:val="vi-VN"/>
        </w:rPr>
        <w:t>:</w:t>
      </w:r>
    </w:p>
    <w:p w:rsidR="004835F2" w:rsidRPr="007B559B" w:rsidRDefault="004835F2" w:rsidP="007547CC">
      <w:pPr>
        <w:pStyle w:val="ListParagraph"/>
        <w:numPr>
          <w:ilvl w:val="0"/>
          <w:numId w:val="3"/>
        </w:numPr>
        <w:spacing w:before="120" w:after="60" w:line="240" w:lineRule="auto"/>
        <w:rPr>
          <w:rFonts w:ascii="Times New Roman" w:eastAsia="Times New Roman" w:hAnsi="Times New Roman" w:cs="Times New Roman"/>
          <w:sz w:val="24"/>
          <w:szCs w:val="24"/>
          <w:lang w:val="vi-VN"/>
        </w:rPr>
      </w:pPr>
      <w:r w:rsidRPr="007B559B">
        <w:rPr>
          <w:rFonts w:ascii="Times New Roman" w:eastAsia="Times New Roman" w:hAnsi="Times New Roman" w:cs="Times New Roman"/>
          <w:sz w:val="24"/>
          <w:szCs w:val="24"/>
          <w:lang w:val="vi-VN"/>
        </w:rPr>
        <w:t>Hoạt động của các tiểu ban thuộc Hội đồng quản trị</w:t>
      </w:r>
      <w:r w:rsidR="009B5EE8" w:rsidRPr="007B559B">
        <w:rPr>
          <w:rFonts w:ascii="Times New Roman" w:eastAsia="Times New Roman" w:hAnsi="Times New Roman" w:cs="Times New Roman"/>
          <w:sz w:val="24"/>
          <w:szCs w:val="24"/>
          <w:lang w:val="vi-VN"/>
        </w:rPr>
        <w:t xml:space="preserve"> </w:t>
      </w:r>
      <w:r w:rsidRPr="007B559B">
        <w:rPr>
          <w:rFonts w:ascii="Times New Roman" w:eastAsia="Times New Roman" w:hAnsi="Times New Roman" w:cs="Times New Roman"/>
          <w:sz w:val="24"/>
          <w:szCs w:val="24"/>
          <w:lang w:val="vi-VN"/>
        </w:rPr>
        <w:t>:</w:t>
      </w:r>
    </w:p>
    <w:p w:rsidR="004835F2" w:rsidRPr="007B559B" w:rsidRDefault="004835F2" w:rsidP="007547CC">
      <w:pPr>
        <w:pStyle w:val="ListParagraph"/>
        <w:numPr>
          <w:ilvl w:val="0"/>
          <w:numId w:val="3"/>
        </w:numPr>
        <w:spacing w:before="120" w:after="60" w:line="240" w:lineRule="auto"/>
        <w:rPr>
          <w:rFonts w:ascii="Times New Roman" w:eastAsia="Times New Roman" w:hAnsi="Times New Roman" w:cs="Times New Roman"/>
          <w:sz w:val="24"/>
          <w:szCs w:val="24"/>
          <w:lang w:val="vi-VN"/>
        </w:rPr>
      </w:pPr>
      <w:r w:rsidRPr="007B559B">
        <w:rPr>
          <w:rFonts w:ascii="Times New Roman" w:eastAsia="Times New Roman" w:hAnsi="Times New Roman" w:cs="Times New Roman"/>
          <w:sz w:val="24"/>
          <w:szCs w:val="24"/>
          <w:lang w:val="vi-VN"/>
        </w:rPr>
        <w:t>Các Nghị quyết/Quyết định của Hội đồng quản trị (Báo cáo năm)</w:t>
      </w:r>
      <w:r w:rsidR="002C4324" w:rsidRPr="007B559B">
        <w:rPr>
          <w:rFonts w:ascii="Times New Roman" w:eastAsia="Times New Roman" w:hAnsi="Times New Roman" w:cs="Times New Roman"/>
          <w:sz w:val="24"/>
          <w:szCs w:val="24"/>
          <w:lang w:val="vi-VN"/>
        </w:rPr>
        <w:t xml:space="preserve"> :</w:t>
      </w:r>
    </w:p>
    <w:tbl>
      <w:tblPr>
        <w:tblW w:w="10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2166"/>
        <w:gridCol w:w="1275"/>
        <w:gridCol w:w="6509"/>
      </w:tblGrid>
      <w:tr w:rsidR="002C4324" w:rsidRPr="007B559B" w:rsidTr="00A236AA">
        <w:tc>
          <w:tcPr>
            <w:tcW w:w="528" w:type="dxa"/>
          </w:tcPr>
          <w:p w:rsidR="002C4324" w:rsidRPr="007B559B" w:rsidRDefault="002C4324" w:rsidP="005A78F1">
            <w:pPr>
              <w:pStyle w:val="BodyText"/>
              <w:spacing w:before="120" w:after="60"/>
              <w:jc w:val="center"/>
              <w:rPr>
                <w:rFonts w:ascii="Times New Roman" w:hAnsi="Times New Roman"/>
                <w:b/>
                <w:color w:val="000000"/>
                <w:sz w:val="24"/>
                <w:szCs w:val="24"/>
              </w:rPr>
            </w:pPr>
            <w:r w:rsidRPr="007B559B">
              <w:rPr>
                <w:rFonts w:ascii="Times New Roman" w:hAnsi="Times New Roman"/>
                <w:b/>
                <w:color w:val="000000"/>
                <w:sz w:val="24"/>
                <w:szCs w:val="24"/>
              </w:rPr>
              <w:t>Stt</w:t>
            </w:r>
          </w:p>
        </w:tc>
        <w:tc>
          <w:tcPr>
            <w:tcW w:w="2166" w:type="dxa"/>
          </w:tcPr>
          <w:p w:rsidR="002C4324" w:rsidRPr="007B559B" w:rsidRDefault="002C4324" w:rsidP="005A78F1">
            <w:pPr>
              <w:pStyle w:val="BodyText"/>
              <w:spacing w:before="120" w:after="60"/>
              <w:jc w:val="center"/>
              <w:rPr>
                <w:rFonts w:ascii="Times New Roman" w:hAnsi="Times New Roman"/>
                <w:b/>
                <w:color w:val="000000"/>
                <w:sz w:val="24"/>
                <w:szCs w:val="24"/>
              </w:rPr>
            </w:pPr>
            <w:r w:rsidRPr="007B559B">
              <w:rPr>
                <w:rFonts w:ascii="Times New Roman" w:hAnsi="Times New Roman"/>
                <w:b/>
                <w:color w:val="000000"/>
                <w:sz w:val="24"/>
                <w:szCs w:val="24"/>
              </w:rPr>
              <w:t>Số Nghị quyết/ Quyết định</w:t>
            </w:r>
          </w:p>
        </w:tc>
        <w:tc>
          <w:tcPr>
            <w:tcW w:w="1275" w:type="dxa"/>
          </w:tcPr>
          <w:p w:rsidR="002C4324" w:rsidRPr="007B559B" w:rsidRDefault="002C4324" w:rsidP="005A78F1">
            <w:pPr>
              <w:pStyle w:val="BodyText"/>
              <w:spacing w:before="120" w:after="60"/>
              <w:jc w:val="center"/>
              <w:rPr>
                <w:rFonts w:ascii="Times New Roman" w:hAnsi="Times New Roman"/>
                <w:b/>
                <w:color w:val="000000"/>
                <w:sz w:val="24"/>
                <w:szCs w:val="24"/>
              </w:rPr>
            </w:pPr>
            <w:r w:rsidRPr="007B559B">
              <w:rPr>
                <w:rFonts w:ascii="Times New Roman" w:hAnsi="Times New Roman"/>
                <w:b/>
                <w:color w:val="000000"/>
                <w:sz w:val="24"/>
                <w:szCs w:val="24"/>
              </w:rPr>
              <w:t>Ngày</w:t>
            </w:r>
          </w:p>
        </w:tc>
        <w:tc>
          <w:tcPr>
            <w:tcW w:w="6509" w:type="dxa"/>
          </w:tcPr>
          <w:p w:rsidR="002C4324" w:rsidRPr="007B559B" w:rsidRDefault="002C4324" w:rsidP="005A78F1">
            <w:pPr>
              <w:pStyle w:val="BodyText"/>
              <w:spacing w:before="120" w:after="60"/>
              <w:jc w:val="center"/>
              <w:rPr>
                <w:rFonts w:ascii="Times New Roman" w:hAnsi="Times New Roman"/>
                <w:b/>
                <w:color w:val="000000"/>
                <w:sz w:val="24"/>
                <w:szCs w:val="24"/>
              </w:rPr>
            </w:pPr>
            <w:r w:rsidRPr="007B559B">
              <w:rPr>
                <w:rFonts w:ascii="Times New Roman" w:hAnsi="Times New Roman"/>
                <w:b/>
                <w:color w:val="000000"/>
                <w:sz w:val="24"/>
                <w:szCs w:val="24"/>
              </w:rPr>
              <w:t>Nội dung</w:t>
            </w:r>
          </w:p>
        </w:tc>
      </w:tr>
      <w:tr w:rsidR="002C4324" w:rsidRPr="007B559B" w:rsidTr="00A236AA">
        <w:tc>
          <w:tcPr>
            <w:tcW w:w="528" w:type="dxa"/>
          </w:tcPr>
          <w:p w:rsidR="002C4324" w:rsidRPr="007B559B" w:rsidRDefault="002C4324" w:rsidP="005A78F1">
            <w:pPr>
              <w:pStyle w:val="BodyText"/>
              <w:spacing w:before="120" w:after="60"/>
              <w:jc w:val="center"/>
              <w:rPr>
                <w:rFonts w:ascii="Times New Roman" w:hAnsi="Times New Roman"/>
                <w:color w:val="000000"/>
                <w:sz w:val="22"/>
                <w:szCs w:val="22"/>
              </w:rPr>
            </w:pPr>
            <w:r w:rsidRPr="007B559B">
              <w:rPr>
                <w:rFonts w:ascii="Times New Roman" w:hAnsi="Times New Roman"/>
                <w:color w:val="000000"/>
                <w:sz w:val="22"/>
                <w:szCs w:val="22"/>
              </w:rPr>
              <w:t>1</w:t>
            </w:r>
          </w:p>
        </w:tc>
        <w:tc>
          <w:tcPr>
            <w:tcW w:w="2166" w:type="dxa"/>
          </w:tcPr>
          <w:p w:rsidR="002C4324" w:rsidRPr="007B559B" w:rsidRDefault="002C4324" w:rsidP="005A78F1">
            <w:pPr>
              <w:pStyle w:val="BodyText"/>
              <w:spacing w:before="120" w:after="60"/>
              <w:jc w:val="center"/>
              <w:rPr>
                <w:rFonts w:ascii="Times New Roman" w:hAnsi="Times New Roman"/>
                <w:color w:val="000000"/>
                <w:sz w:val="22"/>
                <w:szCs w:val="22"/>
              </w:rPr>
            </w:pPr>
            <w:r w:rsidRPr="007B559B">
              <w:rPr>
                <w:rFonts w:ascii="Times New Roman" w:hAnsi="Times New Roman"/>
                <w:color w:val="000000"/>
                <w:sz w:val="22"/>
                <w:szCs w:val="22"/>
              </w:rPr>
              <w:t xml:space="preserve">01-2015/NQ-HĐQT           </w:t>
            </w:r>
          </w:p>
        </w:tc>
        <w:tc>
          <w:tcPr>
            <w:tcW w:w="1275" w:type="dxa"/>
          </w:tcPr>
          <w:p w:rsidR="002C4324" w:rsidRPr="007B559B" w:rsidRDefault="002C4324" w:rsidP="005A78F1">
            <w:pPr>
              <w:pStyle w:val="BodyText"/>
              <w:spacing w:before="120" w:after="60"/>
              <w:jc w:val="center"/>
              <w:rPr>
                <w:rFonts w:ascii="Times New Roman" w:hAnsi="Times New Roman"/>
                <w:color w:val="000000"/>
                <w:sz w:val="22"/>
                <w:szCs w:val="22"/>
              </w:rPr>
            </w:pPr>
            <w:r w:rsidRPr="007B559B">
              <w:rPr>
                <w:rFonts w:ascii="Times New Roman" w:hAnsi="Times New Roman"/>
                <w:color w:val="000000"/>
                <w:sz w:val="22"/>
                <w:szCs w:val="22"/>
              </w:rPr>
              <w:t xml:space="preserve">11/02/2015 </w:t>
            </w:r>
          </w:p>
        </w:tc>
        <w:tc>
          <w:tcPr>
            <w:tcW w:w="6509" w:type="dxa"/>
          </w:tcPr>
          <w:p w:rsidR="002C4324" w:rsidRPr="007B559B" w:rsidRDefault="002C4324" w:rsidP="005A78F1">
            <w:pPr>
              <w:pStyle w:val="BodyText"/>
              <w:numPr>
                <w:ilvl w:val="0"/>
                <w:numId w:val="5"/>
              </w:numPr>
              <w:spacing w:before="120" w:after="60"/>
              <w:rPr>
                <w:rFonts w:ascii="Times New Roman" w:hAnsi="Times New Roman"/>
                <w:color w:val="000000"/>
                <w:sz w:val="22"/>
                <w:szCs w:val="22"/>
              </w:rPr>
            </w:pPr>
            <w:r w:rsidRPr="007B559B">
              <w:rPr>
                <w:rFonts w:ascii="Times New Roman" w:hAnsi="Times New Roman"/>
                <w:color w:val="000000"/>
                <w:sz w:val="22"/>
                <w:szCs w:val="22"/>
              </w:rPr>
              <w:t>Chấp thuận đơn xin từ nhiệm chức vụ Uỷ viên HĐQT của ông Tô Thanh Bình</w:t>
            </w:r>
          </w:p>
          <w:p w:rsidR="002C4324" w:rsidRPr="007B559B" w:rsidRDefault="002C4324" w:rsidP="005A78F1">
            <w:pPr>
              <w:pStyle w:val="BodyText"/>
              <w:numPr>
                <w:ilvl w:val="0"/>
                <w:numId w:val="5"/>
              </w:numPr>
              <w:spacing w:before="120" w:after="60"/>
              <w:rPr>
                <w:rFonts w:ascii="Times New Roman" w:hAnsi="Times New Roman"/>
                <w:color w:val="000000"/>
                <w:sz w:val="22"/>
                <w:szCs w:val="22"/>
              </w:rPr>
            </w:pPr>
            <w:r w:rsidRPr="007B559B">
              <w:rPr>
                <w:rFonts w:ascii="Times New Roman" w:hAnsi="Times New Roman"/>
                <w:color w:val="000000"/>
                <w:sz w:val="22"/>
                <w:szCs w:val="22"/>
              </w:rPr>
              <w:t>Bổ nhiệm ông Lê Huy tạm thời làm Uỷ viên HĐQT Công ty</w:t>
            </w:r>
          </w:p>
        </w:tc>
      </w:tr>
      <w:tr w:rsidR="002C4324" w:rsidRPr="007B559B" w:rsidTr="00A236AA">
        <w:tc>
          <w:tcPr>
            <w:tcW w:w="528" w:type="dxa"/>
          </w:tcPr>
          <w:p w:rsidR="002C4324" w:rsidRPr="007B559B" w:rsidRDefault="002C4324" w:rsidP="005A78F1">
            <w:pPr>
              <w:pStyle w:val="BodyText"/>
              <w:spacing w:before="120" w:after="60"/>
              <w:jc w:val="center"/>
              <w:rPr>
                <w:rFonts w:ascii="Times New Roman" w:hAnsi="Times New Roman"/>
                <w:color w:val="000000"/>
                <w:sz w:val="22"/>
                <w:szCs w:val="22"/>
              </w:rPr>
            </w:pPr>
            <w:r w:rsidRPr="007B559B">
              <w:rPr>
                <w:rFonts w:ascii="Times New Roman" w:hAnsi="Times New Roman"/>
                <w:color w:val="000000"/>
                <w:sz w:val="22"/>
                <w:szCs w:val="22"/>
              </w:rPr>
              <w:t>2</w:t>
            </w:r>
          </w:p>
        </w:tc>
        <w:tc>
          <w:tcPr>
            <w:tcW w:w="2166" w:type="dxa"/>
          </w:tcPr>
          <w:p w:rsidR="002C4324" w:rsidRPr="007B559B" w:rsidRDefault="002C4324" w:rsidP="005A78F1">
            <w:pPr>
              <w:pStyle w:val="BodyText"/>
              <w:spacing w:before="120" w:after="60"/>
              <w:jc w:val="left"/>
              <w:rPr>
                <w:rFonts w:ascii="Times New Roman" w:hAnsi="Times New Roman"/>
                <w:color w:val="000000"/>
                <w:sz w:val="22"/>
                <w:szCs w:val="22"/>
              </w:rPr>
            </w:pPr>
            <w:r w:rsidRPr="007B559B">
              <w:rPr>
                <w:rFonts w:ascii="Times New Roman" w:hAnsi="Times New Roman"/>
                <w:color w:val="000000"/>
                <w:sz w:val="22"/>
                <w:szCs w:val="22"/>
              </w:rPr>
              <w:t xml:space="preserve">02-2015 /NQ-HĐQT           </w:t>
            </w:r>
          </w:p>
        </w:tc>
        <w:tc>
          <w:tcPr>
            <w:tcW w:w="1275" w:type="dxa"/>
          </w:tcPr>
          <w:p w:rsidR="002C4324" w:rsidRPr="007B559B" w:rsidRDefault="002C4324" w:rsidP="005A78F1">
            <w:pPr>
              <w:pStyle w:val="BodyText"/>
              <w:spacing w:before="120" w:after="60"/>
              <w:jc w:val="center"/>
              <w:rPr>
                <w:rFonts w:ascii="Times New Roman" w:hAnsi="Times New Roman"/>
                <w:color w:val="000000"/>
                <w:sz w:val="22"/>
                <w:szCs w:val="22"/>
              </w:rPr>
            </w:pPr>
            <w:r w:rsidRPr="007B559B">
              <w:rPr>
                <w:rFonts w:ascii="Times New Roman" w:hAnsi="Times New Roman"/>
                <w:color w:val="000000"/>
                <w:sz w:val="22"/>
                <w:szCs w:val="22"/>
              </w:rPr>
              <w:t>23/03/2015</w:t>
            </w:r>
          </w:p>
        </w:tc>
        <w:tc>
          <w:tcPr>
            <w:tcW w:w="6509" w:type="dxa"/>
          </w:tcPr>
          <w:p w:rsidR="002C4324" w:rsidRPr="007B559B" w:rsidRDefault="002C4324" w:rsidP="005A78F1">
            <w:pPr>
              <w:pStyle w:val="BodyText"/>
              <w:numPr>
                <w:ilvl w:val="0"/>
                <w:numId w:val="5"/>
              </w:numPr>
              <w:spacing w:before="120" w:after="60"/>
              <w:rPr>
                <w:rFonts w:ascii="Times New Roman" w:hAnsi="Times New Roman"/>
                <w:color w:val="000000"/>
                <w:sz w:val="22"/>
                <w:szCs w:val="22"/>
              </w:rPr>
            </w:pPr>
            <w:r w:rsidRPr="007B559B">
              <w:rPr>
                <w:rFonts w:ascii="Times New Roman" w:hAnsi="Times New Roman"/>
                <w:color w:val="000000"/>
                <w:sz w:val="22"/>
                <w:szCs w:val="22"/>
              </w:rPr>
              <w:t>Thông qua việc thay đổi nhân sự, bầu và bổ nhiệm nhân sự mới của Công ty</w:t>
            </w:r>
          </w:p>
        </w:tc>
      </w:tr>
      <w:tr w:rsidR="002C4324" w:rsidRPr="007B559B" w:rsidTr="00A236AA">
        <w:tc>
          <w:tcPr>
            <w:tcW w:w="528" w:type="dxa"/>
          </w:tcPr>
          <w:p w:rsidR="002C4324" w:rsidRPr="007B559B" w:rsidRDefault="002C4324" w:rsidP="005A78F1">
            <w:pPr>
              <w:pStyle w:val="BodyText"/>
              <w:spacing w:before="120" w:after="60"/>
              <w:jc w:val="center"/>
              <w:rPr>
                <w:rFonts w:ascii="Times New Roman" w:hAnsi="Times New Roman"/>
                <w:color w:val="000000"/>
                <w:sz w:val="22"/>
                <w:szCs w:val="22"/>
              </w:rPr>
            </w:pPr>
            <w:r w:rsidRPr="007B559B">
              <w:rPr>
                <w:rFonts w:ascii="Times New Roman" w:hAnsi="Times New Roman"/>
                <w:color w:val="000000"/>
                <w:sz w:val="22"/>
                <w:szCs w:val="22"/>
              </w:rPr>
              <w:t>3</w:t>
            </w:r>
          </w:p>
        </w:tc>
        <w:tc>
          <w:tcPr>
            <w:tcW w:w="2166" w:type="dxa"/>
          </w:tcPr>
          <w:p w:rsidR="002C4324" w:rsidRPr="007B559B" w:rsidRDefault="002C4324" w:rsidP="005A78F1">
            <w:pPr>
              <w:pStyle w:val="BodyText"/>
              <w:spacing w:before="120" w:after="60"/>
              <w:jc w:val="center"/>
              <w:rPr>
                <w:rFonts w:ascii="Times New Roman" w:hAnsi="Times New Roman"/>
                <w:color w:val="000000"/>
                <w:sz w:val="22"/>
                <w:szCs w:val="22"/>
              </w:rPr>
            </w:pPr>
            <w:r w:rsidRPr="007B559B">
              <w:rPr>
                <w:rFonts w:ascii="Times New Roman" w:hAnsi="Times New Roman"/>
                <w:color w:val="000000"/>
                <w:sz w:val="22"/>
                <w:szCs w:val="22"/>
              </w:rPr>
              <w:t>03-2015/NQ-HĐQT</w:t>
            </w:r>
          </w:p>
        </w:tc>
        <w:tc>
          <w:tcPr>
            <w:tcW w:w="1275" w:type="dxa"/>
          </w:tcPr>
          <w:p w:rsidR="002C4324" w:rsidRPr="007B559B" w:rsidRDefault="002C4324" w:rsidP="005A78F1">
            <w:pPr>
              <w:pStyle w:val="BodyText"/>
              <w:spacing w:before="120" w:after="60"/>
              <w:jc w:val="center"/>
              <w:rPr>
                <w:rFonts w:ascii="Times New Roman" w:hAnsi="Times New Roman"/>
                <w:color w:val="000000"/>
                <w:sz w:val="22"/>
                <w:szCs w:val="22"/>
              </w:rPr>
            </w:pPr>
            <w:r w:rsidRPr="007B559B">
              <w:rPr>
                <w:rFonts w:ascii="Times New Roman" w:hAnsi="Times New Roman"/>
                <w:color w:val="000000"/>
                <w:sz w:val="22"/>
                <w:szCs w:val="22"/>
              </w:rPr>
              <w:t>02/04/2015</w:t>
            </w:r>
          </w:p>
        </w:tc>
        <w:tc>
          <w:tcPr>
            <w:tcW w:w="6509" w:type="dxa"/>
          </w:tcPr>
          <w:p w:rsidR="002C4324" w:rsidRPr="007B559B" w:rsidRDefault="002C4324" w:rsidP="005A78F1">
            <w:pPr>
              <w:pStyle w:val="BodyText"/>
              <w:numPr>
                <w:ilvl w:val="0"/>
                <w:numId w:val="5"/>
              </w:numPr>
              <w:spacing w:before="120" w:after="60"/>
              <w:rPr>
                <w:rFonts w:ascii="Times New Roman" w:hAnsi="Times New Roman"/>
                <w:color w:val="000000"/>
                <w:sz w:val="22"/>
                <w:szCs w:val="22"/>
              </w:rPr>
            </w:pPr>
            <w:r w:rsidRPr="007B559B">
              <w:rPr>
                <w:rFonts w:ascii="Times New Roman" w:hAnsi="Times New Roman"/>
                <w:color w:val="000000"/>
                <w:sz w:val="22"/>
                <w:szCs w:val="22"/>
              </w:rPr>
              <w:t>Thông qua việc thay đổi người đại diện theo pháp luật của Công ty (Người đại diện theo pháp luật mới là ông Lê Huy thay thế cho Người đại diện theo pháp luật cũ là ông Lê Hoàng Hải).</w:t>
            </w:r>
          </w:p>
        </w:tc>
      </w:tr>
      <w:tr w:rsidR="002C4324" w:rsidRPr="007B559B" w:rsidTr="00A236AA">
        <w:tc>
          <w:tcPr>
            <w:tcW w:w="528" w:type="dxa"/>
          </w:tcPr>
          <w:p w:rsidR="002C4324" w:rsidRPr="007B559B" w:rsidRDefault="002C4324" w:rsidP="005A78F1">
            <w:pPr>
              <w:pStyle w:val="BodyText"/>
              <w:spacing w:before="120" w:after="60"/>
              <w:jc w:val="center"/>
              <w:rPr>
                <w:rFonts w:ascii="Times New Roman" w:hAnsi="Times New Roman"/>
                <w:color w:val="000000"/>
                <w:sz w:val="22"/>
                <w:szCs w:val="22"/>
              </w:rPr>
            </w:pPr>
            <w:r w:rsidRPr="007B559B">
              <w:rPr>
                <w:rFonts w:ascii="Times New Roman" w:hAnsi="Times New Roman"/>
                <w:color w:val="000000"/>
                <w:sz w:val="22"/>
                <w:szCs w:val="22"/>
              </w:rPr>
              <w:t>4</w:t>
            </w:r>
          </w:p>
        </w:tc>
        <w:tc>
          <w:tcPr>
            <w:tcW w:w="2166" w:type="dxa"/>
          </w:tcPr>
          <w:p w:rsidR="002C4324" w:rsidRPr="007B559B" w:rsidRDefault="002C4324" w:rsidP="005A78F1">
            <w:pPr>
              <w:pStyle w:val="BodyText"/>
              <w:spacing w:before="120" w:after="60"/>
              <w:jc w:val="center"/>
              <w:rPr>
                <w:rFonts w:ascii="Times New Roman" w:hAnsi="Times New Roman"/>
                <w:color w:val="000000"/>
                <w:sz w:val="22"/>
                <w:szCs w:val="22"/>
              </w:rPr>
            </w:pPr>
            <w:r w:rsidRPr="007B559B">
              <w:rPr>
                <w:rFonts w:ascii="Times New Roman" w:hAnsi="Times New Roman"/>
                <w:color w:val="000000"/>
                <w:sz w:val="22"/>
                <w:szCs w:val="22"/>
              </w:rPr>
              <w:t>04-2015/NQ-HĐQT</w:t>
            </w:r>
          </w:p>
        </w:tc>
        <w:tc>
          <w:tcPr>
            <w:tcW w:w="1275" w:type="dxa"/>
          </w:tcPr>
          <w:p w:rsidR="002C4324" w:rsidRPr="007B559B" w:rsidRDefault="002C4324" w:rsidP="005A78F1">
            <w:pPr>
              <w:pStyle w:val="BodyText"/>
              <w:spacing w:before="120" w:after="60"/>
              <w:jc w:val="center"/>
              <w:rPr>
                <w:rFonts w:ascii="Times New Roman" w:hAnsi="Times New Roman"/>
                <w:color w:val="000000"/>
                <w:sz w:val="22"/>
                <w:szCs w:val="22"/>
              </w:rPr>
            </w:pPr>
            <w:r w:rsidRPr="007B559B">
              <w:rPr>
                <w:rFonts w:ascii="Times New Roman" w:hAnsi="Times New Roman"/>
                <w:color w:val="000000"/>
                <w:sz w:val="22"/>
                <w:szCs w:val="22"/>
              </w:rPr>
              <w:t>25/05/2015</w:t>
            </w:r>
          </w:p>
          <w:p w:rsidR="002C4324" w:rsidRPr="007B559B" w:rsidRDefault="002C4324" w:rsidP="005A78F1">
            <w:pPr>
              <w:pStyle w:val="BodyText"/>
              <w:spacing w:before="120" w:after="60"/>
              <w:jc w:val="center"/>
              <w:rPr>
                <w:rFonts w:ascii="Times New Roman" w:hAnsi="Times New Roman"/>
                <w:color w:val="000000"/>
                <w:sz w:val="22"/>
                <w:szCs w:val="22"/>
              </w:rPr>
            </w:pPr>
          </w:p>
        </w:tc>
        <w:tc>
          <w:tcPr>
            <w:tcW w:w="6509" w:type="dxa"/>
          </w:tcPr>
          <w:p w:rsidR="002C4324" w:rsidRPr="007B559B" w:rsidRDefault="002C4324" w:rsidP="005A78F1">
            <w:pPr>
              <w:pStyle w:val="BodyText"/>
              <w:numPr>
                <w:ilvl w:val="0"/>
                <w:numId w:val="5"/>
              </w:numPr>
              <w:spacing w:before="120" w:after="60"/>
              <w:rPr>
                <w:rFonts w:ascii="Times New Roman" w:hAnsi="Times New Roman"/>
                <w:color w:val="000000"/>
                <w:sz w:val="22"/>
                <w:szCs w:val="22"/>
              </w:rPr>
            </w:pPr>
            <w:r w:rsidRPr="007B559B">
              <w:rPr>
                <w:rFonts w:ascii="Times New Roman" w:hAnsi="Times New Roman"/>
                <w:color w:val="000000"/>
                <w:sz w:val="22"/>
                <w:szCs w:val="22"/>
              </w:rPr>
              <w:t>Thông qua toàn văn bộ hồ sơ xin phép UBCKNN về việc chào bán cổ phiếu ra công chúng</w:t>
            </w:r>
          </w:p>
        </w:tc>
      </w:tr>
      <w:tr w:rsidR="002C4324" w:rsidRPr="007B559B" w:rsidTr="00A236AA">
        <w:tc>
          <w:tcPr>
            <w:tcW w:w="528" w:type="dxa"/>
          </w:tcPr>
          <w:p w:rsidR="002C4324" w:rsidRPr="007B559B" w:rsidRDefault="002C4324" w:rsidP="005A78F1">
            <w:pPr>
              <w:pStyle w:val="BodyText"/>
              <w:spacing w:before="120" w:after="60"/>
              <w:jc w:val="center"/>
              <w:rPr>
                <w:rFonts w:ascii="Times New Roman" w:hAnsi="Times New Roman"/>
                <w:color w:val="000000"/>
                <w:sz w:val="22"/>
                <w:szCs w:val="22"/>
              </w:rPr>
            </w:pPr>
            <w:r w:rsidRPr="007B559B">
              <w:rPr>
                <w:rFonts w:ascii="Times New Roman" w:hAnsi="Times New Roman"/>
                <w:color w:val="000000"/>
                <w:sz w:val="22"/>
                <w:szCs w:val="22"/>
              </w:rPr>
              <w:t>5</w:t>
            </w:r>
          </w:p>
        </w:tc>
        <w:tc>
          <w:tcPr>
            <w:tcW w:w="2166" w:type="dxa"/>
          </w:tcPr>
          <w:p w:rsidR="002C4324" w:rsidRPr="007B559B" w:rsidRDefault="002C4324" w:rsidP="005A78F1">
            <w:pPr>
              <w:pStyle w:val="BodyText"/>
              <w:spacing w:before="120" w:after="60"/>
              <w:jc w:val="center"/>
              <w:rPr>
                <w:rFonts w:ascii="Times New Roman" w:hAnsi="Times New Roman"/>
                <w:color w:val="000000"/>
                <w:sz w:val="22"/>
                <w:szCs w:val="22"/>
              </w:rPr>
            </w:pPr>
            <w:r w:rsidRPr="007B559B">
              <w:rPr>
                <w:rFonts w:ascii="Times New Roman" w:hAnsi="Times New Roman"/>
                <w:color w:val="000000"/>
                <w:sz w:val="22"/>
                <w:szCs w:val="22"/>
              </w:rPr>
              <w:t>05-2015/NQ-HĐQT</w:t>
            </w:r>
          </w:p>
        </w:tc>
        <w:tc>
          <w:tcPr>
            <w:tcW w:w="1275" w:type="dxa"/>
          </w:tcPr>
          <w:p w:rsidR="002C4324" w:rsidRPr="007B559B" w:rsidRDefault="002C4324" w:rsidP="005A78F1">
            <w:pPr>
              <w:pStyle w:val="BodyText"/>
              <w:spacing w:before="120" w:after="60"/>
              <w:jc w:val="center"/>
              <w:rPr>
                <w:rFonts w:ascii="Times New Roman" w:hAnsi="Times New Roman"/>
                <w:color w:val="000000"/>
                <w:sz w:val="22"/>
                <w:szCs w:val="22"/>
              </w:rPr>
            </w:pPr>
            <w:r w:rsidRPr="007B559B">
              <w:rPr>
                <w:rFonts w:ascii="Times New Roman" w:hAnsi="Times New Roman"/>
                <w:color w:val="000000"/>
                <w:sz w:val="22"/>
                <w:szCs w:val="22"/>
              </w:rPr>
              <w:t>02/07/2015</w:t>
            </w:r>
          </w:p>
        </w:tc>
        <w:tc>
          <w:tcPr>
            <w:tcW w:w="6509" w:type="dxa"/>
          </w:tcPr>
          <w:p w:rsidR="002C4324" w:rsidRPr="007B559B" w:rsidRDefault="002C4324" w:rsidP="005A78F1">
            <w:pPr>
              <w:pStyle w:val="BodyText"/>
              <w:numPr>
                <w:ilvl w:val="0"/>
                <w:numId w:val="5"/>
              </w:numPr>
              <w:spacing w:before="120" w:after="60"/>
              <w:rPr>
                <w:rFonts w:ascii="Times New Roman" w:hAnsi="Times New Roman"/>
                <w:color w:val="000000"/>
                <w:sz w:val="22"/>
                <w:szCs w:val="22"/>
              </w:rPr>
            </w:pPr>
            <w:r w:rsidRPr="007B559B">
              <w:rPr>
                <w:rFonts w:ascii="Times New Roman" w:hAnsi="Times New Roman"/>
                <w:color w:val="000000"/>
                <w:sz w:val="22"/>
                <w:szCs w:val="22"/>
              </w:rPr>
              <w:t>Thông qua kết quả sản xuất kinh doanh 6 tháng đầu năm 2015</w:t>
            </w:r>
          </w:p>
          <w:p w:rsidR="002C4324" w:rsidRPr="007B559B" w:rsidRDefault="002C4324" w:rsidP="005A78F1">
            <w:pPr>
              <w:pStyle w:val="BodyText"/>
              <w:numPr>
                <w:ilvl w:val="0"/>
                <w:numId w:val="5"/>
              </w:numPr>
              <w:spacing w:before="120" w:after="60"/>
              <w:rPr>
                <w:rFonts w:ascii="Times New Roman" w:hAnsi="Times New Roman"/>
                <w:color w:val="000000"/>
                <w:sz w:val="22"/>
                <w:szCs w:val="22"/>
              </w:rPr>
            </w:pPr>
            <w:r w:rsidRPr="007B559B">
              <w:rPr>
                <w:rFonts w:ascii="Times New Roman" w:hAnsi="Times New Roman"/>
                <w:color w:val="000000"/>
                <w:sz w:val="22"/>
                <w:szCs w:val="22"/>
              </w:rPr>
              <w:t>Thông qua phân công nhiệm vụ các thành viên BGĐ trong việc xây dựng, đổi mới, kiện toàn tổ chức và hoạt động sản xuất kinh doanh của Công ty</w:t>
            </w:r>
          </w:p>
        </w:tc>
      </w:tr>
      <w:tr w:rsidR="002C4324" w:rsidRPr="007B559B" w:rsidTr="00A236AA">
        <w:tc>
          <w:tcPr>
            <w:tcW w:w="528" w:type="dxa"/>
          </w:tcPr>
          <w:p w:rsidR="002C4324" w:rsidRPr="007B559B" w:rsidRDefault="002C4324" w:rsidP="005A78F1">
            <w:pPr>
              <w:pStyle w:val="BodyText"/>
              <w:spacing w:before="120" w:after="60"/>
              <w:jc w:val="center"/>
              <w:rPr>
                <w:rFonts w:ascii="Times New Roman" w:hAnsi="Times New Roman"/>
                <w:color w:val="000000"/>
                <w:sz w:val="22"/>
                <w:szCs w:val="22"/>
              </w:rPr>
            </w:pPr>
            <w:r w:rsidRPr="007B559B">
              <w:rPr>
                <w:rFonts w:ascii="Times New Roman" w:hAnsi="Times New Roman"/>
                <w:color w:val="000000"/>
                <w:sz w:val="22"/>
                <w:szCs w:val="22"/>
              </w:rPr>
              <w:t>6</w:t>
            </w:r>
          </w:p>
        </w:tc>
        <w:tc>
          <w:tcPr>
            <w:tcW w:w="2166" w:type="dxa"/>
          </w:tcPr>
          <w:p w:rsidR="002C4324" w:rsidRPr="007B559B" w:rsidRDefault="002C4324" w:rsidP="005A78F1">
            <w:pPr>
              <w:pStyle w:val="BodyText"/>
              <w:spacing w:before="120" w:after="60"/>
              <w:jc w:val="center"/>
              <w:rPr>
                <w:rFonts w:ascii="Times New Roman" w:hAnsi="Times New Roman"/>
                <w:color w:val="000000"/>
                <w:sz w:val="22"/>
                <w:szCs w:val="22"/>
              </w:rPr>
            </w:pPr>
            <w:r w:rsidRPr="007B559B">
              <w:rPr>
                <w:rFonts w:ascii="Times New Roman" w:hAnsi="Times New Roman"/>
                <w:color w:val="000000"/>
                <w:sz w:val="22"/>
                <w:szCs w:val="22"/>
              </w:rPr>
              <w:t>06-2015/NQ-HĐQT</w:t>
            </w:r>
          </w:p>
        </w:tc>
        <w:tc>
          <w:tcPr>
            <w:tcW w:w="1275" w:type="dxa"/>
          </w:tcPr>
          <w:p w:rsidR="002C4324" w:rsidRPr="007B559B" w:rsidRDefault="002C4324" w:rsidP="005A78F1">
            <w:pPr>
              <w:pStyle w:val="BodyText"/>
              <w:spacing w:before="120" w:after="60"/>
              <w:jc w:val="center"/>
              <w:rPr>
                <w:rFonts w:ascii="Times New Roman" w:hAnsi="Times New Roman"/>
                <w:color w:val="000000"/>
                <w:sz w:val="22"/>
                <w:szCs w:val="22"/>
              </w:rPr>
            </w:pPr>
            <w:r w:rsidRPr="007B559B">
              <w:rPr>
                <w:rFonts w:ascii="Times New Roman" w:hAnsi="Times New Roman"/>
                <w:color w:val="000000"/>
                <w:sz w:val="22"/>
                <w:szCs w:val="22"/>
              </w:rPr>
              <w:t>05/10/2015</w:t>
            </w:r>
          </w:p>
        </w:tc>
        <w:tc>
          <w:tcPr>
            <w:tcW w:w="6509" w:type="dxa"/>
          </w:tcPr>
          <w:p w:rsidR="002C4324" w:rsidRPr="007B559B" w:rsidRDefault="002C4324" w:rsidP="005A78F1">
            <w:pPr>
              <w:pStyle w:val="BodyText"/>
              <w:numPr>
                <w:ilvl w:val="0"/>
                <w:numId w:val="5"/>
              </w:numPr>
              <w:spacing w:before="120" w:after="60"/>
              <w:rPr>
                <w:rFonts w:ascii="Times New Roman" w:hAnsi="Times New Roman"/>
                <w:color w:val="000000"/>
                <w:sz w:val="22"/>
                <w:szCs w:val="22"/>
              </w:rPr>
            </w:pPr>
            <w:r w:rsidRPr="007B559B">
              <w:rPr>
                <w:rFonts w:ascii="Times New Roman" w:hAnsi="Times New Roman"/>
                <w:color w:val="000000"/>
                <w:sz w:val="22"/>
                <w:szCs w:val="22"/>
              </w:rPr>
              <w:t>Thông qua kết quả sản xuất kinh doanh 09 tháng đầu năm 2015</w:t>
            </w:r>
          </w:p>
          <w:p w:rsidR="002C4324" w:rsidRPr="007B559B" w:rsidRDefault="002C4324" w:rsidP="005A78F1">
            <w:pPr>
              <w:pStyle w:val="BodyText"/>
              <w:numPr>
                <w:ilvl w:val="0"/>
                <w:numId w:val="5"/>
              </w:numPr>
              <w:spacing w:before="120" w:after="60"/>
              <w:rPr>
                <w:rFonts w:ascii="Times New Roman" w:hAnsi="Times New Roman"/>
                <w:color w:val="000000"/>
                <w:sz w:val="22"/>
                <w:szCs w:val="22"/>
              </w:rPr>
            </w:pPr>
            <w:r w:rsidRPr="007B559B">
              <w:rPr>
                <w:rFonts w:ascii="Times New Roman" w:hAnsi="Times New Roman"/>
                <w:color w:val="000000"/>
                <w:sz w:val="22"/>
                <w:szCs w:val="22"/>
              </w:rPr>
              <w:t>Thông qua định hướng chiến lược phát triển hoạt động sản xuất kinh doanh.</w:t>
            </w:r>
          </w:p>
          <w:p w:rsidR="002C4324" w:rsidRPr="007B559B" w:rsidRDefault="002C4324" w:rsidP="005A78F1">
            <w:pPr>
              <w:pStyle w:val="BodyText"/>
              <w:numPr>
                <w:ilvl w:val="0"/>
                <w:numId w:val="5"/>
              </w:numPr>
              <w:spacing w:before="120" w:after="60"/>
              <w:rPr>
                <w:rFonts w:ascii="Times New Roman" w:hAnsi="Times New Roman"/>
                <w:color w:val="000000"/>
                <w:sz w:val="22"/>
                <w:szCs w:val="22"/>
              </w:rPr>
            </w:pPr>
            <w:r w:rsidRPr="007B559B">
              <w:rPr>
                <w:rFonts w:ascii="Times New Roman" w:hAnsi="Times New Roman"/>
                <w:color w:val="000000"/>
                <w:sz w:val="22"/>
                <w:szCs w:val="22"/>
              </w:rPr>
              <w:t>Thông qua các nhiệm vụ trọng tâm quý IV/2015.</w:t>
            </w:r>
          </w:p>
        </w:tc>
      </w:tr>
      <w:tr w:rsidR="002C4324" w:rsidRPr="007B559B" w:rsidTr="00A236AA">
        <w:tc>
          <w:tcPr>
            <w:tcW w:w="528" w:type="dxa"/>
          </w:tcPr>
          <w:p w:rsidR="002C4324" w:rsidRPr="007B559B" w:rsidRDefault="001476BC" w:rsidP="005A78F1">
            <w:pPr>
              <w:pStyle w:val="BodyText"/>
              <w:spacing w:before="120" w:after="60"/>
              <w:jc w:val="center"/>
              <w:rPr>
                <w:rFonts w:ascii="Times New Roman" w:hAnsi="Times New Roman"/>
                <w:color w:val="000000"/>
                <w:sz w:val="22"/>
                <w:szCs w:val="22"/>
              </w:rPr>
            </w:pPr>
            <w:r w:rsidRPr="007B559B">
              <w:rPr>
                <w:rFonts w:ascii="Times New Roman" w:hAnsi="Times New Roman"/>
                <w:color w:val="000000"/>
                <w:sz w:val="22"/>
                <w:szCs w:val="22"/>
              </w:rPr>
              <w:lastRenderedPageBreak/>
              <w:t>7</w:t>
            </w:r>
          </w:p>
        </w:tc>
        <w:tc>
          <w:tcPr>
            <w:tcW w:w="2166" w:type="dxa"/>
          </w:tcPr>
          <w:p w:rsidR="002C4324" w:rsidRPr="007B559B" w:rsidRDefault="001476BC" w:rsidP="005A78F1">
            <w:pPr>
              <w:pStyle w:val="BodyText"/>
              <w:spacing w:before="120" w:after="60"/>
              <w:jc w:val="center"/>
              <w:rPr>
                <w:rFonts w:ascii="Times New Roman" w:hAnsi="Times New Roman"/>
                <w:color w:val="000000"/>
                <w:sz w:val="22"/>
                <w:szCs w:val="22"/>
              </w:rPr>
            </w:pPr>
            <w:r w:rsidRPr="007B559B">
              <w:rPr>
                <w:rFonts w:ascii="Times New Roman" w:hAnsi="Times New Roman"/>
                <w:color w:val="000000"/>
                <w:sz w:val="22"/>
                <w:szCs w:val="22"/>
              </w:rPr>
              <w:t>07-2015/NQ-HĐQT</w:t>
            </w:r>
          </w:p>
        </w:tc>
        <w:tc>
          <w:tcPr>
            <w:tcW w:w="1275" w:type="dxa"/>
          </w:tcPr>
          <w:p w:rsidR="002C4324" w:rsidRPr="007B559B" w:rsidRDefault="001476BC" w:rsidP="005A78F1">
            <w:pPr>
              <w:pStyle w:val="BodyText"/>
              <w:spacing w:before="120" w:after="60"/>
              <w:jc w:val="center"/>
              <w:rPr>
                <w:rFonts w:ascii="Times New Roman" w:hAnsi="Times New Roman"/>
                <w:color w:val="000000"/>
                <w:sz w:val="22"/>
                <w:szCs w:val="22"/>
              </w:rPr>
            </w:pPr>
            <w:r w:rsidRPr="007B559B">
              <w:rPr>
                <w:rFonts w:ascii="Times New Roman" w:hAnsi="Times New Roman"/>
                <w:color w:val="000000"/>
                <w:sz w:val="22"/>
                <w:szCs w:val="22"/>
              </w:rPr>
              <w:t>23/11/2015</w:t>
            </w:r>
          </w:p>
        </w:tc>
        <w:tc>
          <w:tcPr>
            <w:tcW w:w="6509" w:type="dxa"/>
          </w:tcPr>
          <w:p w:rsidR="002C4324" w:rsidRPr="007B559B" w:rsidRDefault="001476BC" w:rsidP="005A78F1">
            <w:pPr>
              <w:pStyle w:val="BodyText"/>
              <w:numPr>
                <w:ilvl w:val="0"/>
                <w:numId w:val="5"/>
              </w:numPr>
              <w:spacing w:before="120" w:after="60"/>
              <w:rPr>
                <w:rFonts w:ascii="Times New Roman" w:hAnsi="Times New Roman"/>
                <w:color w:val="000000"/>
                <w:sz w:val="22"/>
                <w:szCs w:val="22"/>
              </w:rPr>
            </w:pPr>
            <w:r w:rsidRPr="007B559B">
              <w:rPr>
                <w:rFonts w:ascii="Times New Roman" w:hAnsi="Times New Roman"/>
                <w:color w:val="000000"/>
                <w:sz w:val="22"/>
                <w:szCs w:val="22"/>
              </w:rPr>
              <w:t>Thông qua việc hạn chế chuyển nhượng trong vòng 01 năm kể từ ngày hoàn thành đợt chào bán của cổ phiếu được bán cho đối tượng khác khi cổ đông hiện hữu không mua hết.</w:t>
            </w:r>
          </w:p>
          <w:p w:rsidR="001476BC" w:rsidRPr="007B559B" w:rsidRDefault="001476BC" w:rsidP="005A78F1">
            <w:pPr>
              <w:pStyle w:val="BodyText"/>
              <w:numPr>
                <w:ilvl w:val="0"/>
                <w:numId w:val="5"/>
              </w:numPr>
              <w:spacing w:before="120" w:after="60"/>
              <w:rPr>
                <w:rFonts w:ascii="Times New Roman" w:hAnsi="Times New Roman"/>
                <w:color w:val="000000"/>
                <w:sz w:val="22"/>
                <w:szCs w:val="22"/>
              </w:rPr>
            </w:pPr>
            <w:r w:rsidRPr="007B559B">
              <w:rPr>
                <w:rFonts w:ascii="Times New Roman" w:hAnsi="Times New Roman"/>
                <w:color w:val="000000"/>
                <w:sz w:val="22"/>
                <w:szCs w:val="22"/>
              </w:rPr>
              <w:t>Thông qua cam kết niêm yết bổ sung toàn bộ số cổ phiếu phát hành thêm thành công trong vòng 30 ngày sau khi hoàn thành đợt chào bán</w:t>
            </w:r>
            <w:r w:rsidR="001755C4" w:rsidRPr="007B559B">
              <w:rPr>
                <w:rFonts w:ascii="Times New Roman" w:hAnsi="Times New Roman"/>
                <w:color w:val="000000"/>
                <w:sz w:val="22"/>
                <w:szCs w:val="22"/>
              </w:rPr>
              <w:t>.</w:t>
            </w:r>
          </w:p>
        </w:tc>
      </w:tr>
      <w:tr w:rsidR="001755C4" w:rsidRPr="007B559B" w:rsidTr="00A236AA">
        <w:tc>
          <w:tcPr>
            <w:tcW w:w="528" w:type="dxa"/>
          </w:tcPr>
          <w:p w:rsidR="001755C4" w:rsidRPr="007B559B" w:rsidRDefault="006450C7" w:rsidP="005A78F1">
            <w:pPr>
              <w:pStyle w:val="BodyText"/>
              <w:spacing w:before="120" w:after="60"/>
              <w:jc w:val="center"/>
              <w:rPr>
                <w:rFonts w:ascii="Times New Roman" w:hAnsi="Times New Roman"/>
                <w:color w:val="000000"/>
                <w:sz w:val="22"/>
                <w:szCs w:val="22"/>
              </w:rPr>
            </w:pPr>
            <w:r w:rsidRPr="007B559B">
              <w:rPr>
                <w:rFonts w:ascii="Times New Roman" w:hAnsi="Times New Roman"/>
                <w:color w:val="000000"/>
                <w:sz w:val="22"/>
                <w:szCs w:val="22"/>
              </w:rPr>
              <w:t>8</w:t>
            </w:r>
          </w:p>
        </w:tc>
        <w:tc>
          <w:tcPr>
            <w:tcW w:w="2166" w:type="dxa"/>
          </w:tcPr>
          <w:p w:rsidR="001755C4" w:rsidRPr="007B559B" w:rsidRDefault="006450C7" w:rsidP="005A78F1">
            <w:pPr>
              <w:pStyle w:val="BodyText"/>
              <w:spacing w:before="120" w:after="60"/>
              <w:jc w:val="center"/>
              <w:rPr>
                <w:rFonts w:ascii="Times New Roman" w:hAnsi="Times New Roman"/>
                <w:color w:val="000000"/>
                <w:sz w:val="22"/>
                <w:szCs w:val="22"/>
              </w:rPr>
            </w:pPr>
            <w:r w:rsidRPr="007B559B">
              <w:rPr>
                <w:rFonts w:ascii="Times New Roman" w:hAnsi="Times New Roman"/>
                <w:color w:val="000000"/>
                <w:sz w:val="22"/>
                <w:szCs w:val="22"/>
              </w:rPr>
              <w:t>08-2015/NQ-HĐQT</w:t>
            </w:r>
          </w:p>
        </w:tc>
        <w:tc>
          <w:tcPr>
            <w:tcW w:w="1275" w:type="dxa"/>
          </w:tcPr>
          <w:p w:rsidR="001755C4" w:rsidRPr="007B559B" w:rsidRDefault="006450C7" w:rsidP="005A78F1">
            <w:pPr>
              <w:pStyle w:val="BodyText"/>
              <w:spacing w:before="120" w:after="60"/>
              <w:jc w:val="center"/>
              <w:rPr>
                <w:rFonts w:ascii="Times New Roman" w:hAnsi="Times New Roman"/>
                <w:color w:val="000000"/>
                <w:sz w:val="22"/>
                <w:szCs w:val="22"/>
              </w:rPr>
            </w:pPr>
            <w:r w:rsidRPr="007B559B">
              <w:rPr>
                <w:rFonts w:ascii="Times New Roman" w:hAnsi="Times New Roman"/>
                <w:color w:val="000000"/>
                <w:sz w:val="22"/>
                <w:szCs w:val="22"/>
              </w:rPr>
              <w:t>31/12/2015</w:t>
            </w:r>
          </w:p>
        </w:tc>
        <w:tc>
          <w:tcPr>
            <w:tcW w:w="6509" w:type="dxa"/>
          </w:tcPr>
          <w:p w:rsidR="001755C4" w:rsidRPr="007B559B" w:rsidRDefault="006450C7" w:rsidP="005A78F1">
            <w:pPr>
              <w:pStyle w:val="BodyText"/>
              <w:numPr>
                <w:ilvl w:val="0"/>
                <w:numId w:val="5"/>
              </w:numPr>
              <w:spacing w:before="120" w:after="60"/>
              <w:rPr>
                <w:rFonts w:ascii="Times New Roman" w:hAnsi="Times New Roman"/>
                <w:color w:val="000000"/>
                <w:sz w:val="22"/>
                <w:szCs w:val="22"/>
              </w:rPr>
            </w:pPr>
            <w:r w:rsidRPr="007B559B">
              <w:rPr>
                <w:rFonts w:ascii="Times New Roman" w:hAnsi="Times New Roman"/>
                <w:color w:val="000000"/>
                <w:sz w:val="22"/>
                <w:szCs w:val="22"/>
              </w:rPr>
              <w:t>Thông qua kế hoạch chào bán cổ phiếu ra công chúng</w:t>
            </w:r>
            <w:r w:rsidR="001F0D5F" w:rsidRPr="007B559B">
              <w:rPr>
                <w:rFonts w:ascii="Times New Roman" w:hAnsi="Times New Roman"/>
                <w:color w:val="000000"/>
                <w:sz w:val="22"/>
                <w:szCs w:val="22"/>
              </w:rPr>
              <w:t>.</w:t>
            </w:r>
          </w:p>
          <w:p w:rsidR="006450C7" w:rsidRPr="007B559B" w:rsidRDefault="006450C7" w:rsidP="005A78F1">
            <w:pPr>
              <w:pStyle w:val="BodyText"/>
              <w:numPr>
                <w:ilvl w:val="0"/>
                <w:numId w:val="5"/>
              </w:numPr>
              <w:spacing w:before="120" w:after="60"/>
              <w:rPr>
                <w:rFonts w:ascii="Times New Roman" w:hAnsi="Times New Roman"/>
                <w:color w:val="000000"/>
                <w:sz w:val="22"/>
                <w:szCs w:val="22"/>
              </w:rPr>
            </w:pPr>
            <w:r w:rsidRPr="007B559B">
              <w:rPr>
                <w:rFonts w:ascii="Times New Roman" w:hAnsi="Times New Roman"/>
                <w:color w:val="000000"/>
                <w:sz w:val="22"/>
                <w:szCs w:val="22"/>
              </w:rPr>
              <w:t>Thông qua kế hoạch trả cổ tức bằng cổ phiếu</w:t>
            </w:r>
            <w:r w:rsidR="001F0D5F" w:rsidRPr="007B559B">
              <w:rPr>
                <w:rFonts w:ascii="Times New Roman" w:hAnsi="Times New Roman"/>
                <w:color w:val="000000"/>
                <w:sz w:val="22"/>
                <w:szCs w:val="22"/>
              </w:rPr>
              <w:t>.</w:t>
            </w:r>
          </w:p>
        </w:tc>
      </w:tr>
    </w:tbl>
    <w:p w:rsidR="004835F2" w:rsidRPr="004A1B98" w:rsidRDefault="004835F2" w:rsidP="005A78F1">
      <w:pPr>
        <w:spacing w:before="120" w:after="60" w:line="240" w:lineRule="auto"/>
        <w:rPr>
          <w:rFonts w:ascii="Times New Roman" w:eastAsia="Times New Roman" w:hAnsi="Times New Roman" w:cs="Times New Roman"/>
          <w:sz w:val="24"/>
          <w:szCs w:val="24"/>
        </w:rPr>
      </w:pPr>
      <w:r w:rsidRPr="004A1B98">
        <w:rPr>
          <w:rFonts w:ascii="Times New Roman" w:eastAsia="Times New Roman" w:hAnsi="Times New Roman" w:cs="Times New Roman"/>
          <w:b/>
          <w:bCs/>
          <w:sz w:val="24"/>
          <w:szCs w:val="24"/>
        </w:rPr>
        <w:t xml:space="preserve">III. </w:t>
      </w:r>
      <w:r w:rsidRPr="004A1B98">
        <w:rPr>
          <w:rFonts w:ascii="Times New Roman" w:eastAsia="Times New Roman" w:hAnsi="Times New Roman" w:cs="Times New Roman"/>
          <w:b/>
          <w:bCs/>
          <w:sz w:val="24"/>
          <w:szCs w:val="24"/>
          <w:lang w:val="vi-VN"/>
        </w:rPr>
        <w:t>Ban kiểm soát</w:t>
      </w:r>
      <w:r w:rsidRPr="004A1B98">
        <w:rPr>
          <w:rFonts w:ascii="Times New Roman" w:eastAsia="Times New Roman" w:hAnsi="Times New Roman" w:cs="Times New Roman"/>
          <w:sz w:val="24"/>
          <w:szCs w:val="24"/>
          <w:lang w:val="vi-VN"/>
        </w:rPr>
        <w:t xml:space="preserve"> (Báo cáo năm)</w:t>
      </w:r>
      <w:r w:rsidR="00C821C5" w:rsidRPr="004A1B98">
        <w:rPr>
          <w:rFonts w:ascii="Times New Roman" w:eastAsia="Times New Roman" w:hAnsi="Times New Roman" w:cs="Times New Roman"/>
          <w:sz w:val="24"/>
          <w:szCs w:val="24"/>
        </w:rPr>
        <w:t xml:space="preserve"> </w:t>
      </w:r>
      <w:r w:rsidRPr="004A1B98">
        <w:rPr>
          <w:rFonts w:ascii="Times New Roman" w:eastAsia="Times New Roman" w:hAnsi="Times New Roman" w:cs="Times New Roman"/>
          <w:iCs/>
          <w:sz w:val="24"/>
          <w:szCs w:val="24"/>
          <w:lang w:val="vi-VN"/>
        </w:rPr>
        <w:t>:</w:t>
      </w:r>
    </w:p>
    <w:p w:rsidR="004835F2" w:rsidRPr="004A1B98" w:rsidRDefault="004835F2" w:rsidP="005A78F1">
      <w:pPr>
        <w:spacing w:before="120" w:after="60" w:line="240" w:lineRule="auto"/>
        <w:rPr>
          <w:rFonts w:ascii="Times New Roman" w:eastAsia="Times New Roman" w:hAnsi="Times New Roman" w:cs="Times New Roman"/>
          <w:iCs/>
          <w:sz w:val="24"/>
          <w:szCs w:val="24"/>
        </w:rPr>
      </w:pPr>
      <w:r w:rsidRPr="004A1B98">
        <w:rPr>
          <w:rFonts w:ascii="Times New Roman" w:eastAsia="Times New Roman" w:hAnsi="Times New Roman" w:cs="Times New Roman"/>
          <w:sz w:val="24"/>
          <w:szCs w:val="24"/>
          <w:lang w:val="vi-VN"/>
        </w:rPr>
        <w:t>1. Thông tin về thành viên Ban Kiểm soát (BKS)</w:t>
      </w:r>
      <w:r w:rsidR="006B43C7" w:rsidRPr="004A1B98">
        <w:rPr>
          <w:rFonts w:ascii="Times New Roman" w:eastAsia="Times New Roman" w:hAnsi="Times New Roman" w:cs="Times New Roman"/>
          <w:sz w:val="24"/>
          <w:szCs w:val="24"/>
        </w:rPr>
        <w:t xml:space="preserve"> </w:t>
      </w:r>
      <w:r w:rsidRPr="004A1B98">
        <w:rPr>
          <w:rFonts w:ascii="Times New Roman" w:eastAsia="Times New Roman" w:hAnsi="Times New Roman" w:cs="Times New Roman"/>
          <w:iCs/>
          <w:sz w:val="24"/>
          <w:szCs w:val="24"/>
          <w:lang w:val="vi-VN"/>
        </w:rPr>
        <w:t xml:space="preserve">: </w:t>
      </w:r>
    </w:p>
    <w:tbl>
      <w:tblPr>
        <w:tblStyle w:val="TableGrid"/>
        <w:tblW w:w="10746" w:type="dxa"/>
        <w:tblLook w:val="04A0"/>
      </w:tblPr>
      <w:tblGrid>
        <w:gridCol w:w="648"/>
        <w:gridCol w:w="2790"/>
        <w:gridCol w:w="1800"/>
        <w:gridCol w:w="1782"/>
        <w:gridCol w:w="1368"/>
        <w:gridCol w:w="1368"/>
        <w:gridCol w:w="990"/>
      </w:tblGrid>
      <w:tr w:rsidR="00503B4E" w:rsidRPr="004A1B98" w:rsidTr="00440820">
        <w:tc>
          <w:tcPr>
            <w:tcW w:w="648" w:type="dxa"/>
            <w:vAlign w:val="center"/>
          </w:tcPr>
          <w:p w:rsidR="00503B4E" w:rsidRPr="004A1B98" w:rsidRDefault="00503B4E" w:rsidP="005A78F1">
            <w:pPr>
              <w:spacing w:before="120" w:after="60" w:line="20" w:lineRule="atLeast"/>
              <w:jc w:val="center"/>
              <w:rPr>
                <w:rFonts w:ascii="Times New Roman" w:eastAsia="Times New Roman" w:hAnsi="Times New Roman" w:cs="Times New Roman"/>
                <w:b/>
                <w:sz w:val="24"/>
                <w:szCs w:val="24"/>
              </w:rPr>
            </w:pPr>
            <w:r w:rsidRPr="004A1B98">
              <w:rPr>
                <w:rFonts w:ascii="Times New Roman" w:eastAsia="Times New Roman" w:hAnsi="Times New Roman" w:cs="Times New Roman"/>
                <w:b/>
                <w:sz w:val="24"/>
                <w:szCs w:val="24"/>
                <w:lang w:val="vi-VN"/>
              </w:rPr>
              <w:t>Stt</w:t>
            </w:r>
          </w:p>
        </w:tc>
        <w:tc>
          <w:tcPr>
            <w:tcW w:w="2790" w:type="dxa"/>
            <w:vAlign w:val="center"/>
          </w:tcPr>
          <w:p w:rsidR="00503B4E" w:rsidRPr="004A1B98" w:rsidRDefault="00503B4E" w:rsidP="005A78F1">
            <w:pPr>
              <w:spacing w:before="120" w:after="60" w:line="20" w:lineRule="atLeast"/>
              <w:jc w:val="center"/>
              <w:rPr>
                <w:rFonts w:ascii="Times New Roman" w:eastAsia="Times New Roman" w:hAnsi="Times New Roman" w:cs="Times New Roman"/>
                <w:b/>
                <w:sz w:val="24"/>
                <w:szCs w:val="24"/>
              </w:rPr>
            </w:pPr>
            <w:r w:rsidRPr="004A1B98">
              <w:rPr>
                <w:rFonts w:ascii="Times New Roman" w:eastAsia="Times New Roman" w:hAnsi="Times New Roman" w:cs="Times New Roman"/>
                <w:b/>
                <w:sz w:val="24"/>
                <w:szCs w:val="24"/>
                <w:lang w:val="vi-VN"/>
              </w:rPr>
              <w:t>Thành viên BKS</w:t>
            </w:r>
          </w:p>
        </w:tc>
        <w:tc>
          <w:tcPr>
            <w:tcW w:w="1800" w:type="dxa"/>
            <w:vAlign w:val="center"/>
          </w:tcPr>
          <w:p w:rsidR="00503B4E" w:rsidRPr="004A1B98" w:rsidRDefault="00503B4E" w:rsidP="005A78F1">
            <w:pPr>
              <w:spacing w:before="120" w:after="60" w:line="20" w:lineRule="atLeast"/>
              <w:jc w:val="center"/>
              <w:rPr>
                <w:rFonts w:ascii="Times New Roman" w:eastAsia="Times New Roman" w:hAnsi="Times New Roman" w:cs="Times New Roman"/>
                <w:b/>
                <w:sz w:val="24"/>
                <w:szCs w:val="24"/>
              </w:rPr>
            </w:pPr>
            <w:r w:rsidRPr="004A1B98">
              <w:rPr>
                <w:rFonts w:ascii="Times New Roman" w:eastAsia="Times New Roman" w:hAnsi="Times New Roman" w:cs="Times New Roman"/>
                <w:b/>
                <w:sz w:val="24"/>
                <w:szCs w:val="24"/>
                <w:lang w:val="vi-VN"/>
              </w:rPr>
              <w:t>Chức vụ</w:t>
            </w:r>
          </w:p>
        </w:tc>
        <w:tc>
          <w:tcPr>
            <w:tcW w:w="1782" w:type="dxa"/>
            <w:vAlign w:val="center"/>
          </w:tcPr>
          <w:p w:rsidR="00503B4E" w:rsidRPr="004A1B98" w:rsidRDefault="00503B4E" w:rsidP="005A78F1">
            <w:pPr>
              <w:spacing w:before="120" w:after="60" w:line="20" w:lineRule="atLeast"/>
              <w:jc w:val="center"/>
              <w:rPr>
                <w:rFonts w:ascii="Times New Roman" w:eastAsia="Times New Roman" w:hAnsi="Times New Roman" w:cs="Times New Roman"/>
                <w:b/>
                <w:sz w:val="24"/>
                <w:szCs w:val="24"/>
              </w:rPr>
            </w:pPr>
            <w:r w:rsidRPr="004A1B98">
              <w:rPr>
                <w:rFonts w:ascii="Times New Roman" w:eastAsia="Times New Roman" w:hAnsi="Times New Roman" w:cs="Times New Roman"/>
                <w:b/>
                <w:sz w:val="24"/>
                <w:szCs w:val="24"/>
                <w:lang w:val="vi-VN"/>
              </w:rPr>
              <w:t>Ngày b</w:t>
            </w:r>
            <w:r w:rsidRPr="004A1B98">
              <w:rPr>
                <w:rFonts w:ascii="Times New Roman" w:eastAsia="Times New Roman" w:hAnsi="Times New Roman" w:cs="Times New Roman"/>
                <w:b/>
                <w:sz w:val="24"/>
                <w:szCs w:val="24"/>
              </w:rPr>
              <w:t>ắ</w:t>
            </w:r>
            <w:r w:rsidRPr="004A1B98">
              <w:rPr>
                <w:rFonts w:ascii="Times New Roman" w:eastAsia="Times New Roman" w:hAnsi="Times New Roman" w:cs="Times New Roman"/>
                <w:b/>
                <w:sz w:val="24"/>
                <w:szCs w:val="24"/>
                <w:lang w:val="vi-VN"/>
              </w:rPr>
              <w:t>t đầu/không còn là thành viên BKS</w:t>
            </w:r>
          </w:p>
        </w:tc>
        <w:tc>
          <w:tcPr>
            <w:tcW w:w="1368" w:type="dxa"/>
            <w:vAlign w:val="center"/>
          </w:tcPr>
          <w:p w:rsidR="00503B4E" w:rsidRPr="004A1B98" w:rsidRDefault="00503B4E" w:rsidP="005A78F1">
            <w:pPr>
              <w:spacing w:before="120" w:after="60" w:line="20" w:lineRule="atLeast"/>
              <w:jc w:val="center"/>
              <w:rPr>
                <w:rFonts w:ascii="Times New Roman" w:eastAsia="Times New Roman" w:hAnsi="Times New Roman" w:cs="Times New Roman"/>
                <w:b/>
                <w:sz w:val="24"/>
                <w:szCs w:val="24"/>
              </w:rPr>
            </w:pPr>
            <w:r w:rsidRPr="004A1B98">
              <w:rPr>
                <w:rFonts w:ascii="Times New Roman" w:eastAsia="Times New Roman" w:hAnsi="Times New Roman" w:cs="Times New Roman"/>
                <w:b/>
                <w:sz w:val="24"/>
                <w:szCs w:val="24"/>
                <w:lang w:val="vi-VN"/>
              </w:rPr>
              <w:t>Số buổi họp BKS tham dự</w:t>
            </w:r>
            <w:r w:rsidRPr="004A1B98">
              <w:rPr>
                <w:rFonts w:ascii="Times New Roman" w:eastAsia="Times New Roman" w:hAnsi="Times New Roman" w:cs="Times New Roman"/>
                <w:b/>
                <w:sz w:val="24"/>
                <w:szCs w:val="24"/>
              </w:rPr>
              <w:br/>
            </w:r>
          </w:p>
        </w:tc>
        <w:tc>
          <w:tcPr>
            <w:tcW w:w="1368" w:type="dxa"/>
            <w:vAlign w:val="center"/>
          </w:tcPr>
          <w:p w:rsidR="00503B4E" w:rsidRPr="004A1B98" w:rsidRDefault="00503B4E" w:rsidP="005A78F1">
            <w:pPr>
              <w:spacing w:before="120" w:after="60" w:line="20" w:lineRule="atLeast"/>
              <w:jc w:val="center"/>
              <w:rPr>
                <w:rFonts w:ascii="Times New Roman" w:eastAsia="Times New Roman" w:hAnsi="Times New Roman" w:cs="Times New Roman"/>
                <w:b/>
                <w:sz w:val="24"/>
                <w:szCs w:val="24"/>
              </w:rPr>
            </w:pPr>
            <w:r w:rsidRPr="004A1B98">
              <w:rPr>
                <w:rFonts w:ascii="Times New Roman" w:eastAsia="Times New Roman" w:hAnsi="Times New Roman" w:cs="Times New Roman"/>
                <w:b/>
                <w:sz w:val="24"/>
                <w:szCs w:val="24"/>
                <w:lang w:val="vi-VN"/>
              </w:rPr>
              <w:t>Tỷ lệ tham dự họp</w:t>
            </w:r>
          </w:p>
        </w:tc>
        <w:tc>
          <w:tcPr>
            <w:tcW w:w="990" w:type="dxa"/>
            <w:vAlign w:val="center"/>
          </w:tcPr>
          <w:p w:rsidR="00503B4E" w:rsidRPr="004A1B98" w:rsidRDefault="00503B4E" w:rsidP="005A78F1">
            <w:pPr>
              <w:spacing w:before="120" w:after="60" w:line="20" w:lineRule="atLeast"/>
              <w:jc w:val="center"/>
              <w:rPr>
                <w:rFonts w:ascii="Times New Roman" w:eastAsia="Times New Roman" w:hAnsi="Times New Roman" w:cs="Times New Roman"/>
                <w:b/>
                <w:sz w:val="24"/>
                <w:szCs w:val="24"/>
              </w:rPr>
            </w:pPr>
            <w:r w:rsidRPr="004A1B98">
              <w:rPr>
                <w:rFonts w:ascii="Times New Roman" w:eastAsia="Times New Roman" w:hAnsi="Times New Roman" w:cs="Times New Roman"/>
                <w:b/>
                <w:sz w:val="24"/>
                <w:szCs w:val="24"/>
                <w:lang w:val="vi-VN"/>
              </w:rPr>
              <w:t>Lý do không tham dự họp</w:t>
            </w:r>
          </w:p>
        </w:tc>
      </w:tr>
      <w:tr w:rsidR="00503B4E" w:rsidRPr="004A1B98" w:rsidTr="00440820">
        <w:tc>
          <w:tcPr>
            <w:tcW w:w="648" w:type="dxa"/>
          </w:tcPr>
          <w:p w:rsidR="00503B4E" w:rsidRPr="004A1B98" w:rsidRDefault="00DD2FD2" w:rsidP="005A78F1">
            <w:pPr>
              <w:pStyle w:val="BodyText"/>
              <w:spacing w:before="120" w:after="60"/>
              <w:jc w:val="center"/>
              <w:rPr>
                <w:rFonts w:ascii="Times New Roman" w:hAnsi="Times New Roman"/>
                <w:color w:val="000000"/>
                <w:sz w:val="22"/>
                <w:szCs w:val="22"/>
              </w:rPr>
            </w:pPr>
            <w:r w:rsidRPr="004A1B98">
              <w:rPr>
                <w:rFonts w:ascii="Times New Roman" w:hAnsi="Times New Roman"/>
                <w:color w:val="000000"/>
                <w:sz w:val="22"/>
                <w:szCs w:val="22"/>
              </w:rPr>
              <w:t>1</w:t>
            </w:r>
          </w:p>
        </w:tc>
        <w:tc>
          <w:tcPr>
            <w:tcW w:w="2790" w:type="dxa"/>
          </w:tcPr>
          <w:p w:rsidR="00503B4E" w:rsidRPr="004A1B98" w:rsidRDefault="00DD2FD2" w:rsidP="005A78F1">
            <w:pPr>
              <w:pStyle w:val="BodyText"/>
              <w:spacing w:before="120" w:after="60"/>
              <w:jc w:val="left"/>
              <w:rPr>
                <w:rFonts w:ascii="Times New Roman" w:hAnsi="Times New Roman"/>
                <w:color w:val="000000"/>
                <w:sz w:val="22"/>
                <w:szCs w:val="22"/>
              </w:rPr>
            </w:pPr>
            <w:r w:rsidRPr="004A1B98">
              <w:rPr>
                <w:rFonts w:ascii="Times New Roman" w:hAnsi="Times New Roman"/>
                <w:color w:val="000000"/>
                <w:sz w:val="22"/>
                <w:szCs w:val="22"/>
              </w:rPr>
              <w:t>Bà Trần Thị Thu Hương</w:t>
            </w:r>
          </w:p>
        </w:tc>
        <w:tc>
          <w:tcPr>
            <w:tcW w:w="1800" w:type="dxa"/>
          </w:tcPr>
          <w:p w:rsidR="00503B4E" w:rsidRPr="004A1B98" w:rsidRDefault="00DD2FD2" w:rsidP="005A78F1">
            <w:pPr>
              <w:pStyle w:val="BodyText"/>
              <w:spacing w:before="120" w:after="60"/>
              <w:jc w:val="center"/>
              <w:rPr>
                <w:rFonts w:ascii="Times New Roman" w:hAnsi="Times New Roman"/>
                <w:color w:val="000000"/>
                <w:sz w:val="22"/>
                <w:szCs w:val="22"/>
              </w:rPr>
            </w:pPr>
            <w:r w:rsidRPr="004A1B98">
              <w:rPr>
                <w:rFonts w:ascii="Times New Roman" w:hAnsi="Times New Roman"/>
                <w:color w:val="000000"/>
                <w:sz w:val="22"/>
                <w:szCs w:val="22"/>
              </w:rPr>
              <w:t xml:space="preserve">Trưởng </w:t>
            </w:r>
            <w:r w:rsidR="00D2623D" w:rsidRPr="004A1B98">
              <w:rPr>
                <w:rFonts w:ascii="Times New Roman" w:hAnsi="Times New Roman"/>
                <w:color w:val="000000"/>
                <w:sz w:val="22"/>
                <w:szCs w:val="22"/>
              </w:rPr>
              <w:t>B</w:t>
            </w:r>
            <w:r w:rsidRPr="004A1B98">
              <w:rPr>
                <w:rFonts w:ascii="Times New Roman" w:hAnsi="Times New Roman"/>
                <w:color w:val="000000"/>
                <w:sz w:val="22"/>
                <w:szCs w:val="22"/>
              </w:rPr>
              <w:t>KS</w:t>
            </w:r>
          </w:p>
        </w:tc>
        <w:tc>
          <w:tcPr>
            <w:tcW w:w="1782" w:type="dxa"/>
          </w:tcPr>
          <w:p w:rsidR="00503B4E" w:rsidRPr="004A1B98" w:rsidRDefault="00503B4E" w:rsidP="005A78F1">
            <w:pPr>
              <w:pStyle w:val="BodyText"/>
              <w:spacing w:before="120" w:after="60"/>
              <w:jc w:val="center"/>
              <w:rPr>
                <w:rFonts w:ascii="Times New Roman" w:hAnsi="Times New Roman"/>
                <w:color w:val="000000"/>
                <w:sz w:val="22"/>
                <w:szCs w:val="22"/>
              </w:rPr>
            </w:pPr>
          </w:p>
        </w:tc>
        <w:tc>
          <w:tcPr>
            <w:tcW w:w="1368" w:type="dxa"/>
          </w:tcPr>
          <w:p w:rsidR="00503B4E" w:rsidRPr="004A1B98" w:rsidRDefault="003B5E99" w:rsidP="005A78F1">
            <w:pPr>
              <w:pStyle w:val="BodyText"/>
              <w:spacing w:before="120" w:after="60"/>
              <w:jc w:val="center"/>
              <w:rPr>
                <w:rFonts w:ascii="Times New Roman" w:hAnsi="Times New Roman"/>
                <w:color w:val="000000"/>
                <w:sz w:val="22"/>
                <w:szCs w:val="22"/>
              </w:rPr>
            </w:pPr>
            <w:r w:rsidRPr="004A1B98">
              <w:rPr>
                <w:rFonts w:ascii="Times New Roman" w:hAnsi="Times New Roman"/>
                <w:color w:val="000000"/>
                <w:sz w:val="22"/>
                <w:szCs w:val="22"/>
              </w:rPr>
              <w:t>3/3</w:t>
            </w:r>
          </w:p>
        </w:tc>
        <w:tc>
          <w:tcPr>
            <w:tcW w:w="1368" w:type="dxa"/>
          </w:tcPr>
          <w:p w:rsidR="00503B4E" w:rsidRPr="004A1B98" w:rsidRDefault="003B5E99" w:rsidP="005A78F1">
            <w:pPr>
              <w:pStyle w:val="BodyText"/>
              <w:spacing w:before="120" w:after="60"/>
              <w:jc w:val="center"/>
              <w:rPr>
                <w:rFonts w:ascii="Times New Roman" w:hAnsi="Times New Roman"/>
                <w:color w:val="000000"/>
                <w:sz w:val="22"/>
                <w:szCs w:val="22"/>
              </w:rPr>
            </w:pPr>
            <w:r w:rsidRPr="004A1B98">
              <w:rPr>
                <w:rFonts w:ascii="Times New Roman" w:hAnsi="Times New Roman"/>
                <w:color w:val="000000"/>
                <w:sz w:val="22"/>
                <w:szCs w:val="22"/>
              </w:rPr>
              <w:t>100%</w:t>
            </w:r>
          </w:p>
        </w:tc>
        <w:tc>
          <w:tcPr>
            <w:tcW w:w="990" w:type="dxa"/>
          </w:tcPr>
          <w:p w:rsidR="00503B4E" w:rsidRPr="004A1B98" w:rsidRDefault="00503B4E" w:rsidP="005A78F1">
            <w:pPr>
              <w:pStyle w:val="BodyText"/>
              <w:spacing w:before="120" w:after="60"/>
              <w:jc w:val="center"/>
              <w:rPr>
                <w:rFonts w:ascii="Times New Roman" w:hAnsi="Times New Roman"/>
                <w:color w:val="000000"/>
                <w:sz w:val="22"/>
                <w:szCs w:val="22"/>
              </w:rPr>
            </w:pPr>
          </w:p>
        </w:tc>
      </w:tr>
      <w:tr w:rsidR="003B5E99" w:rsidRPr="004A1B98" w:rsidTr="00440820">
        <w:tc>
          <w:tcPr>
            <w:tcW w:w="648" w:type="dxa"/>
          </w:tcPr>
          <w:p w:rsidR="003B5E99" w:rsidRPr="004A1B98" w:rsidRDefault="003B5E99" w:rsidP="005A78F1">
            <w:pPr>
              <w:pStyle w:val="BodyText"/>
              <w:spacing w:before="120" w:after="60"/>
              <w:jc w:val="center"/>
              <w:rPr>
                <w:rFonts w:ascii="Times New Roman" w:hAnsi="Times New Roman"/>
                <w:color w:val="000000"/>
                <w:sz w:val="22"/>
                <w:szCs w:val="22"/>
              </w:rPr>
            </w:pPr>
            <w:r w:rsidRPr="004A1B98">
              <w:rPr>
                <w:rFonts w:ascii="Times New Roman" w:hAnsi="Times New Roman"/>
                <w:color w:val="000000"/>
                <w:sz w:val="22"/>
                <w:szCs w:val="22"/>
              </w:rPr>
              <w:t>2</w:t>
            </w:r>
          </w:p>
        </w:tc>
        <w:tc>
          <w:tcPr>
            <w:tcW w:w="2790" w:type="dxa"/>
          </w:tcPr>
          <w:p w:rsidR="003B5E99" w:rsidRPr="004A1B98" w:rsidRDefault="003B5E99" w:rsidP="005A78F1">
            <w:pPr>
              <w:pStyle w:val="BodyText"/>
              <w:spacing w:before="120" w:after="60"/>
              <w:jc w:val="left"/>
              <w:rPr>
                <w:rFonts w:ascii="Times New Roman" w:hAnsi="Times New Roman"/>
                <w:color w:val="000000"/>
                <w:sz w:val="22"/>
                <w:szCs w:val="22"/>
              </w:rPr>
            </w:pPr>
            <w:r w:rsidRPr="004A1B98">
              <w:rPr>
                <w:rFonts w:ascii="Times New Roman" w:hAnsi="Times New Roman"/>
                <w:color w:val="000000"/>
                <w:sz w:val="22"/>
                <w:szCs w:val="22"/>
              </w:rPr>
              <w:t>Bà Nguyễn Thị Hồng Hạnh</w:t>
            </w:r>
          </w:p>
        </w:tc>
        <w:tc>
          <w:tcPr>
            <w:tcW w:w="1800" w:type="dxa"/>
          </w:tcPr>
          <w:p w:rsidR="003B5E99" w:rsidRPr="004A1B98" w:rsidRDefault="003B5E99" w:rsidP="005A78F1">
            <w:pPr>
              <w:pStyle w:val="BodyText"/>
              <w:spacing w:before="120" w:after="60"/>
              <w:jc w:val="center"/>
              <w:rPr>
                <w:rFonts w:ascii="Times New Roman" w:hAnsi="Times New Roman"/>
                <w:color w:val="000000"/>
                <w:sz w:val="22"/>
                <w:szCs w:val="22"/>
              </w:rPr>
            </w:pPr>
            <w:r w:rsidRPr="004A1B98">
              <w:rPr>
                <w:rFonts w:ascii="Times New Roman" w:hAnsi="Times New Roman"/>
                <w:color w:val="000000"/>
                <w:sz w:val="22"/>
                <w:szCs w:val="22"/>
              </w:rPr>
              <w:t>Thành viên BKS</w:t>
            </w:r>
          </w:p>
        </w:tc>
        <w:tc>
          <w:tcPr>
            <w:tcW w:w="1782" w:type="dxa"/>
          </w:tcPr>
          <w:p w:rsidR="003B5E99" w:rsidRPr="004A1B98" w:rsidRDefault="003B5E99" w:rsidP="005A78F1">
            <w:pPr>
              <w:pStyle w:val="BodyText"/>
              <w:spacing w:before="120" w:after="60"/>
              <w:jc w:val="center"/>
              <w:rPr>
                <w:rFonts w:ascii="Times New Roman" w:hAnsi="Times New Roman"/>
                <w:color w:val="000000"/>
                <w:sz w:val="22"/>
                <w:szCs w:val="22"/>
              </w:rPr>
            </w:pPr>
          </w:p>
        </w:tc>
        <w:tc>
          <w:tcPr>
            <w:tcW w:w="1368" w:type="dxa"/>
          </w:tcPr>
          <w:p w:rsidR="003B5E99" w:rsidRPr="004A1B98" w:rsidRDefault="003B5E99" w:rsidP="005A35D2">
            <w:pPr>
              <w:pStyle w:val="BodyText"/>
              <w:spacing w:before="120" w:after="60"/>
              <w:jc w:val="center"/>
              <w:rPr>
                <w:rFonts w:ascii="Times New Roman" w:hAnsi="Times New Roman"/>
                <w:color w:val="000000"/>
                <w:sz w:val="22"/>
                <w:szCs w:val="22"/>
              </w:rPr>
            </w:pPr>
            <w:r w:rsidRPr="004A1B98">
              <w:rPr>
                <w:rFonts w:ascii="Times New Roman" w:hAnsi="Times New Roman"/>
                <w:color w:val="000000"/>
                <w:sz w:val="22"/>
                <w:szCs w:val="22"/>
              </w:rPr>
              <w:t>3/3</w:t>
            </w:r>
          </w:p>
        </w:tc>
        <w:tc>
          <w:tcPr>
            <w:tcW w:w="1368" w:type="dxa"/>
          </w:tcPr>
          <w:p w:rsidR="003B5E99" w:rsidRPr="004A1B98" w:rsidRDefault="003B5E99" w:rsidP="005A35D2">
            <w:pPr>
              <w:pStyle w:val="BodyText"/>
              <w:spacing w:before="120" w:after="60"/>
              <w:jc w:val="center"/>
              <w:rPr>
                <w:rFonts w:ascii="Times New Roman" w:hAnsi="Times New Roman"/>
                <w:color w:val="000000"/>
                <w:sz w:val="22"/>
                <w:szCs w:val="22"/>
              </w:rPr>
            </w:pPr>
            <w:r w:rsidRPr="004A1B98">
              <w:rPr>
                <w:rFonts w:ascii="Times New Roman" w:hAnsi="Times New Roman"/>
                <w:color w:val="000000"/>
                <w:sz w:val="22"/>
                <w:szCs w:val="22"/>
              </w:rPr>
              <w:t>100%</w:t>
            </w:r>
          </w:p>
        </w:tc>
        <w:tc>
          <w:tcPr>
            <w:tcW w:w="990" w:type="dxa"/>
          </w:tcPr>
          <w:p w:rsidR="003B5E99" w:rsidRPr="004A1B98" w:rsidRDefault="003B5E99" w:rsidP="005A78F1">
            <w:pPr>
              <w:pStyle w:val="BodyText"/>
              <w:spacing w:before="120" w:after="60"/>
              <w:jc w:val="center"/>
              <w:rPr>
                <w:rFonts w:ascii="Times New Roman" w:hAnsi="Times New Roman"/>
                <w:color w:val="000000"/>
                <w:sz w:val="22"/>
                <w:szCs w:val="22"/>
              </w:rPr>
            </w:pPr>
          </w:p>
        </w:tc>
      </w:tr>
      <w:tr w:rsidR="003B5E99" w:rsidRPr="007B559B" w:rsidTr="00440820">
        <w:tc>
          <w:tcPr>
            <w:tcW w:w="648" w:type="dxa"/>
          </w:tcPr>
          <w:p w:rsidR="003B5E99" w:rsidRPr="004A1B98" w:rsidRDefault="003B5E99" w:rsidP="005A78F1">
            <w:pPr>
              <w:pStyle w:val="BodyText"/>
              <w:spacing w:before="120" w:after="60"/>
              <w:jc w:val="center"/>
              <w:rPr>
                <w:rFonts w:ascii="Times New Roman" w:hAnsi="Times New Roman"/>
                <w:color w:val="000000"/>
                <w:sz w:val="22"/>
                <w:szCs w:val="22"/>
              </w:rPr>
            </w:pPr>
            <w:r w:rsidRPr="004A1B98">
              <w:rPr>
                <w:rFonts w:ascii="Times New Roman" w:hAnsi="Times New Roman"/>
                <w:color w:val="000000"/>
                <w:sz w:val="22"/>
                <w:szCs w:val="22"/>
              </w:rPr>
              <w:t>3</w:t>
            </w:r>
          </w:p>
        </w:tc>
        <w:tc>
          <w:tcPr>
            <w:tcW w:w="2790" w:type="dxa"/>
          </w:tcPr>
          <w:p w:rsidR="003B5E99" w:rsidRPr="004A1B98" w:rsidRDefault="003B5E99" w:rsidP="005A78F1">
            <w:pPr>
              <w:pStyle w:val="BodyText"/>
              <w:spacing w:before="120" w:after="60"/>
              <w:jc w:val="left"/>
              <w:rPr>
                <w:rFonts w:ascii="Times New Roman" w:hAnsi="Times New Roman"/>
                <w:color w:val="000000"/>
                <w:sz w:val="22"/>
                <w:szCs w:val="22"/>
              </w:rPr>
            </w:pPr>
            <w:r w:rsidRPr="004A1B98">
              <w:rPr>
                <w:rFonts w:ascii="Times New Roman" w:hAnsi="Times New Roman"/>
                <w:color w:val="000000"/>
                <w:sz w:val="22"/>
                <w:szCs w:val="22"/>
              </w:rPr>
              <w:t>Bà Phan Thị Thu Hương</w:t>
            </w:r>
          </w:p>
        </w:tc>
        <w:tc>
          <w:tcPr>
            <w:tcW w:w="1800" w:type="dxa"/>
          </w:tcPr>
          <w:p w:rsidR="003B5E99" w:rsidRPr="004A1B98" w:rsidRDefault="003B5E99" w:rsidP="005A78F1">
            <w:pPr>
              <w:pStyle w:val="BodyText"/>
              <w:spacing w:before="120" w:after="60"/>
              <w:jc w:val="center"/>
              <w:rPr>
                <w:rFonts w:ascii="Times New Roman" w:hAnsi="Times New Roman"/>
                <w:color w:val="000000"/>
                <w:sz w:val="22"/>
                <w:szCs w:val="22"/>
              </w:rPr>
            </w:pPr>
            <w:r w:rsidRPr="004A1B98">
              <w:rPr>
                <w:rFonts w:ascii="Times New Roman" w:hAnsi="Times New Roman"/>
                <w:color w:val="000000"/>
                <w:sz w:val="22"/>
                <w:szCs w:val="22"/>
              </w:rPr>
              <w:t>Thành viên BKS</w:t>
            </w:r>
          </w:p>
        </w:tc>
        <w:tc>
          <w:tcPr>
            <w:tcW w:w="1782" w:type="dxa"/>
          </w:tcPr>
          <w:p w:rsidR="003B5E99" w:rsidRPr="004A1B98" w:rsidRDefault="003B5E99" w:rsidP="005A78F1">
            <w:pPr>
              <w:pStyle w:val="BodyText"/>
              <w:spacing w:before="120" w:after="60"/>
              <w:jc w:val="center"/>
              <w:rPr>
                <w:rFonts w:ascii="Times New Roman" w:hAnsi="Times New Roman"/>
                <w:color w:val="000000"/>
                <w:sz w:val="22"/>
                <w:szCs w:val="22"/>
              </w:rPr>
            </w:pPr>
          </w:p>
        </w:tc>
        <w:tc>
          <w:tcPr>
            <w:tcW w:w="1368" w:type="dxa"/>
          </w:tcPr>
          <w:p w:rsidR="003B5E99" w:rsidRPr="004A1B98" w:rsidRDefault="003B5E99" w:rsidP="005A35D2">
            <w:pPr>
              <w:pStyle w:val="BodyText"/>
              <w:spacing w:before="120" w:after="60"/>
              <w:jc w:val="center"/>
              <w:rPr>
                <w:rFonts w:ascii="Times New Roman" w:hAnsi="Times New Roman"/>
                <w:color w:val="000000"/>
                <w:sz w:val="22"/>
                <w:szCs w:val="22"/>
              </w:rPr>
            </w:pPr>
            <w:r w:rsidRPr="004A1B98">
              <w:rPr>
                <w:rFonts w:ascii="Times New Roman" w:hAnsi="Times New Roman"/>
                <w:color w:val="000000"/>
                <w:sz w:val="22"/>
                <w:szCs w:val="22"/>
              </w:rPr>
              <w:t>3/3</w:t>
            </w:r>
          </w:p>
        </w:tc>
        <w:tc>
          <w:tcPr>
            <w:tcW w:w="1368" w:type="dxa"/>
          </w:tcPr>
          <w:p w:rsidR="003B5E99" w:rsidRPr="004A1B98" w:rsidRDefault="003B5E99" w:rsidP="005A35D2">
            <w:pPr>
              <w:pStyle w:val="BodyText"/>
              <w:spacing w:before="120" w:after="60"/>
              <w:jc w:val="center"/>
              <w:rPr>
                <w:rFonts w:ascii="Times New Roman" w:hAnsi="Times New Roman"/>
                <w:color w:val="000000"/>
                <w:sz w:val="22"/>
                <w:szCs w:val="22"/>
              </w:rPr>
            </w:pPr>
            <w:r w:rsidRPr="004A1B98">
              <w:rPr>
                <w:rFonts w:ascii="Times New Roman" w:hAnsi="Times New Roman"/>
                <w:color w:val="000000"/>
                <w:sz w:val="22"/>
                <w:szCs w:val="22"/>
              </w:rPr>
              <w:t>100%</w:t>
            </w:r>
          </w:p>
        </w:tc>
        <w:tc>
          <w:tcPr>
            <w:tcW w:w="990" w:type="dxa"/>
          </w:tcPr>
          <w:p w:rsidR="003B5E99" w:rsidRPr="007B559B" w:rsidRDefault="003B5E99" w:rsidP="005A78F1">
            <w:pPr>
              <w:pStyle w:val="BodyText"/>
              <w:spacing w:before="120" w:after="60"/>
              <w:jc w:val="center"/>
              <w:rPr>
                <w:rFonts w:ascii="Times New Roman" w:hAnsi="Times New Roman"/>
                <w:color w:val="000000"/>
                <w:sz w:val="22"/>
                <w:szCs w:val="22"/>
              </w:rPr>
            </w:pPr>
          </w:p>
        </w:tc>
      </w:tr>
    </w:tbl>
    <w:p w:rsidR="004835F2" w:rsidRPr="007B559B" w:rsidRDefault="004835F2" w:rsidP="005A78F1">
      <w:pPr>
        <w:spacing w:before="120" w:after="60" w:line="240" w:lineRule="auto"/>
        <w:rPr>
          <w:rFonts w:ascii="Times New Roman" w:eastAsia="Times New Roman" w:hAnsi="Times New Roman" w:cs="Times New Roman"/>
          <w:sz w:val="24"/>
          <w:szCs w:val="24"/>
        </w:rPr>
      </w:pPr>
      <w:r w:rsidRPr="007B559B">
        <w:rPr>
          <w:rFonts w:ascii="Times New Roman" w:eastAsia="Times New Roman" w:hAnsi="Times New Roman" w:cs="Times New Roman"/>
          <w:sz w:val="24"/>
          <w:szCs w:val="24"/>
        </w:rPr>
        <w:t xml:space="preserve">2. </w:t>
      </w:r>
      <w:r w:rsidRPr="007B559B">
        <w:rPr>
          <w:rFonts w:ascii="Times New Roman" w:eastAsia="Times New Roman" w:hAnsi="Times New Roman" w:cs="Times New Roman"/>
          <w:sz w:val="24"/>
          <w:szCs w:val="24"/>
          <w:lang w:val="vi-VN"/>
        </w:rPr>
        <w:t xml:space="preserve">Hoạt động giám sát của BKS đối với HĐQT, Ban Giám đốc điều hành và cổ đông </w:t>
      </w:r>
      <w:r w:rsidR="00E0093B" w:rsidRPr="007B559B">
        <w:rPr>
          <w:rFonts w:ascii="Times New Roman" w:eastAsia="Times New Roman" w:hAnsi="Times New Roman" w:cs="Times New Roman"/>
          <w:iCs/>
          <w:sz w:val="24"/>
          <w:szCs w:val="24"/>
        </w:rPr>
        <w:t>:</w:t>
      </w:r>
    </w:p>
    <w:p w:rsidR="004835F2" w:rsidRPr="007B559B" w:rsidRDefault="004835F2" w:rsidP="005A78F1">
      <w:pPr>
        <w:spacing w:before="120" w:after="60" w:line="240" w:lineRule="auto"/>
        <w:rPr>
          <w:rFonts w:ascii="Times New Roman" w:eastAsia="Times New Roman" w:hAnsi="Times New Roman" w:cs="Times New Roman"/>
          <w:sz w:val="24"/>
          <w:szCs w:val="24"/>
        </w:rPr>
      </w:pPr>
      <w:r w:rsidRPr="007B559B">
        <w:rPr>
          <w:rFonts w:ascii="Times New Roman" w:eastAsia="Times New Roman" w:hAnsi="Times New Roman" w:cs="Times New Roman"/>
          <w:sz w:val="24"/>
          <w:szCs w:val="24"/>
        </w:rPr>
        <w:t xml:space="preserve">3. </w:t>
      </w:r>
      <w:r w:rsidRPr="007B559B">
        <w:rPr>
          <w:rFonts w:ascii="Times New Roman" w:eastAsia="Times New Roman" w:hAnsi="Times New Roman" w:cs="Times New Roman"/>
          <w:sz w:val="24"/>
          <w:szCs w:val="24"/>
          <w:lang w:val="vi-VN"/>
        </w:rPr>
        <w:t>Sự phối hợp hoạt động giữa BKS đối với hoạt động của HĐQT, Ban Giám đốc điều hành và các cán bộ quản lý khác</w:t>
      </w:r>
      <w:r w:rsidR="00E0093B" w:rsidRPr="007B559B">
        <w:rPr>
          <w:rFonts w:ascii="Times New Roman" w:eastAsia="Times New Roman" w:hAnsi="Times New Roman" w:cs="Times New Roman"/>
          <w:sz w:val="24"/>
          <w:szCs w:val="24"/>
        </w:rPr>
        <w:t xml:space="preserve"> :</w:t>
      </w:r>
    </w:p>
    <w:p w:rsidR="004835F2" w:rsidRPr="007B559B" w:rsidRDefault="004835F2" w:rsidP="005A78F1">
      <w:pPr>
        <w:spacing w:before="120" w:after="60" w:line="240" w:lineRule="auto"/>
        <w:rPr>
          <w:rFonts w:ascii="Times New Roman" w:eastAsia="Times New Roman" w:hAnsi="Times New Roman" w:cs="Times New Roman"/>
          <w:sz w:val="24"/>
          <w:szCs w:val="24"/>
        </w:rPr>
      </w:pPr>
      <w:r w:rsidRPr="007B559B">
        <w:rPr>
          <w:rFonts w:ascii="Times New Roman" w:eastAsia="Times New Roman" w:hAnsi="Times New Roman" w:cs="Times New Roman"/>
          <w:sz w:val="24"/>
          <w:szCs w:val="24"/>
        </w:rPr>
        <w:t xml:space="preserve">4. </w:t>
      </w:r>
      <w:r w:rsidRPr="007B559B">
        <w:rPr>
          <w:rFonts w:ascii="Times New Roman" w:eastAsia="Times New Roman" w:hAnsi="Times New Roman" w:cs="Times New Roman"/>
          <w:sz w:val="24"/>
          <w:szCs w:val="24"/>
          <w:lang w:val="vi-VN"/>
        </w:rPr>
        <w:t>Hoạt động khác của BKS (nếu có)</w:t>
      </w:r>
      <w:r w:rsidR="00E0093B" w:rsidRPr="007B559B">
        <w:rPr>
          <w:rFonts w:ascii="Times New Roman" w:eastAsia="Times New Roman" w:hAnsi="Times New Roman" w:cs="Times New Roman"/>
          <w:sz w:val="24"/>
          <w:szCs w:val="24"/>
        </w:rPr>
        <w:t xml:space="preserve"> </w:t>
      </w:r>
      <w:r w:rsidRPr="007B559B">
        <w:rPr>
          <w:rFonts w:ascii="Times New Roman" w:eastAsia="Times New Roman" w:hAnsi="Times New Roman" w:cs="Times New Roman"/>
          <w:iCs/>
          <w:sz w:val="24"/>
          <w:szCs w:val="24"/>
          <w:lang w:val="vi-VN"/>
        </w:rPr>
        <w:t>:</w:t>
      </w:r>
    </w:p>
    <w:p w:rsidR="004835F2" w:rsidRPr="007B559B" w:rsidRDefault="004835F2" w:rsidP="005A78F1">
      <w:pPr>
        <w:spacing w:before="120" w:after="60" w:line="240" w:lineRule="auto"/>
        <w:rPr>
          <w:rFonts w:ascii="Times New Roman" w:eastAsia="Times New Roman" w:hAnsi="Times New Roman" w:cs="Times New Roman"/>
          <w:sz w:val="24"/>
          <w:szCs w:val="24"/>
        </w:rPr>
      </w:pPr>
      <w:r w:rsidRPr="007B559B">
        <w:rPr>
          <w:rFonts w:ascii="Times New Roman" w:eastAsia="Times New Roman" w:hAnsi="Times New Roman" w:cs="Times New Roman"/>
          <w:b/>
          <w:bCs/>
          <w:sz w:val="24"/>
          <w:szCs w:val="24"/>
        </w:rPr>
        <w:t xml:space="preserve">IV. </w:t>
      </w:r>
      <w:r w:rsidRPr="007B559B">
        <w:rPr>
          <w:rFonts w:ascii="Times New Roman" w:eastAsia="Times New Roman" w:hAnsi="Times New Roman" w:cs="Times New Roman"/>
          <w:b/>
          <w:bCs/>
          <w:sz w:val="24"/>
          <w:szCs w:val="24"/>
          <w:lang w:val="vi-VN"/>
        </w:rPr>
        <w:t>Đào tạo về quản trị công ty</w:t>
      </w:r>
      <w:r w:rsidR="00A236AA" w:rsidRPr="007B559B">
        <w:rPr>
          <w:rFonts w:ascii="Times New Roman" w:eastAsia="Times New Roman" w:hAnsi="Times New Roman" w:cs="Times New Roman"/>
          <w:b/>
          <w:bCs/>
          <w:sz w:val="24"/>
          <w:szCs w:val="24"/>
        </w:rPr>
        <w:t xml:space="preserve"> </w:t>
      </w:r>
      <w:r w:rsidRPr="007B559B">
        <w:rPr>
          <w:rFonts w:ascii="Times New Roman" w:eastAsia="Times New Roman" w:hAnsi="Times New Roman" w:cs="Times New Roman"/>
          <w:b/>
          <w:bCs/>
          <w:iCs/>
          <w:sz w:val="24"/>
          <w:szCs w:val="24"/>
          <w:lang w:val="vi-VN"/>
        </w:rPr>
        <w:t>:</w:t>
      </w:r>
    </w:p>
    <w:p w:rsidR="004835F2" w:rsidRPr="007B559B" w:rsidRDefault="004835F2" w:rsidP="005A78F1">
      <w:pPr>
        <w:spacing w:before="120" w:after="60" w:line="240" w:lineRule="auto"/>
        <w:rPr>
          <w:rFonts w:ascii="Times New Roman" w:eastAsia="Times New Roman" w:hAnsi="Times New Roman" w:cs="Times New Roman"/>
          <w:sz w:val="24"/>
          <w:szCs w:val="24"/>
        </w:rPr>
      </w:pPr>
      <w:r w:rsidRPr="007B559B">
        <w:rPr>
          <w:rFonts w:ascii="Times New Roman" w:eastAsia="Times New Roman" w:hAnsi="Times New Roman" w:cs="Times New Roman"/>
          <w:sz w:val="24"/>
          <w:szCs w:val="24"/>
          <w:lang w:val="vi-VN"/>
        </w:rPr>
        <w:t>Các khóa đào tạo về quản trị công ty mà các thành viên HĐQT, thành viên BKS, Giám đốc (Tổng Giám đốc) điều hành, các cán bộ quản lý khác và Thư ký công ty đã tham gia theo quy định về quản trị công ty</w:t>
      </w:r>
      <w:r w:rsidR="007547CC" w:rsidRPr="007B559B">
        <w:rPr>
          <w:rFonts w:ascii="Times New Roman" w:eastAsia="Times New Roman" w:hAnsi="Times New Roman" w:cs="Times New Roman"/>
          <w:sz w:val="24"/>
          <w:szCs w:val="24"/>
        </w:rPr>
        <w:t>.</w:t>
      </w:r>
    </w:p>
    <w:p w:rsidR="004835F2" w:rsidRPr="007B559B" w:rsidRDefault="004835F2" w:rsidP="005A78F1">
      <w:pPr>
        <w:spacing w:before="120" w:after="60" w:line="240" w:lineRule="auto"/>
        <w:rPr>
          <w:rFonts w:ascii="Times New Roman" w:eastAsia="Times New Roman" w:hAnsi="Times New Roman" w:cs="Times New Roman"/>
          <w:sz w:val="24"/>
          <w:szCs w:val="24"/>
        </w:rPr>
      </w:pPr>
      <w:r w:rsidRPr="007B559B">
        <w:rPr>
          <w:rFonts w:ascii="Times New Roman" w:eastAsia="Times New Roman" w:hAnsi="Times New Roman" w:cs="Times New Roman"/>
          <w:b/>
          <w:bCs/>
          <w:sz w:val="24"/>
          <w:szCs w:val="24"/>
        </w:rPr>
        <w:t xml:space="preserve">V. </w:t>
      </w:r>
      <w:r w:rsidRPr="007B559B">
        <w:rPr>
          <w:rFonts w:ascii="Times New Roman" w:eastAsia="Times New Roman" w:hAnsi="Times New Roman" w:cs="Times New Roman"/>
          <w:b/>
          <w:bCs/>
          <w:sz w:val="24"/>
          <w:szCs w:val="24"/>
          <w:lang w:val="vi-VN"/>
        </w:rPr>
        <w:t>Danh sách về người có liên quan của công ty niêm yết theo quy định tại khoản 34 Điều 6 Luật Chứng k</w:t>
      </w:r>
      <w:r w:rsidRPr="007B559B">
        <w:rPr>
          <w:rFonts w:ascii="Times New Roman" w:eastAsia="Times New Roman" w:hAnsi="Times New Roman" w:cs="Times New Roman"/>
          <w:b/>
          <w:bCs/>
          <w:sz w:val="24"/>
          <w:szCs w:val="24"/>
          <w:shd w:val="clear" w:color="auto" w:fill="FFFFFF"/>
          <w:lang w:val="vi-VN"/>
        </w:rPr>
        <w:t>hoán</w:t>
      </w:r>
      <w:r w:rsidRPr="007B559B">
        <w:rPr>
          <w:rFonts w:ascii="Times New Roman" w:eastAsia="Times New Roman" w:hAnsi="Times New Roman" w:cs="Times New Roman"/>
          <w:b/>
          <w:bCs/>
          <w:sz w:val="24"/>
          <w:szCs w:val="24"/>
          <w:lang w:val="vi-VN"/>
        </w:rPr>
        <w:t xml:space="preserve"> (Báo cáo năm) và giao dịch của người có liên quan của công ty với chính Công ty </w:t>
      </w:r>
    </w:p>
    <w:p w:rsidR="004835F2" w:rsidRPr="007B559B" w:rsidRDefault="004835F2" w:rsidP="005A78F1">
      <w:pPr>
        <w:spacing w:before="120" w:after="60" w:line="240" w:lineRule="auto"/>
        <w:rPr>
          <w:rFonts w:ascii="Times New Roman" w:eastAsia="Times New Roman" w:hAnsi="Times New Roman" w:cs="Times New Roman"/>
          <w:sz w:val="24"/>
          <w:szCs w:val="24"/>
        </w:rPr>
      </w:pPr>
      <w:r w:rsidRPr="007B559B">
        <w:rPr>
          <w:rFonts w:ascii="Times New Roman" w:eastAsia="Times New Roman" w:hAnsi="Times New Roman" w:cs="Times New Roman"/>
          <w:sz w:val="24"/>
          <w:szCs w:val="24"/>
        </w:rPr>
        <w:t xml:space="preserve">1. </w:t>
      </w:r>
      <w:r w:rsidRPr="007B559B">
        <w:rPr>
          <w:rFonts w:ascii="Times New Roman" w:eastAsia="Times New Roman" w:hAnsi="Times New Roman" w:cs="Times New Roman"/>
          <w:sz w:val="24"/>
          <w:szCs w:val="24"/>
          <w:lang w:val="vi-VN"/>
        </w:rPr>
        <w:t>Danh sách về người có liên quan của công ty</w:t>
      </w:r>
    </w:p>
    <w:tbl>
      <w:tblPr>
        <w:tblW w:w="1067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9"/>
        <w:gridCol w:w="1281"/>
        <w:gridCol w:w="990"/>
        <w:gridCol w:w="900"/>
        <w:gridCol w:w="1134"/>
        <w:gridCol w:w="709"/>
        <w:gridCol w:w="850"/>
        <w:gridCol w:w="993"/>
        <w:gridCol w:w="1134"/>
        <w:gridCol w:w="1134"/>
        <w:gridCol w:w="942"/>
      </w:tblGrid>
      <w:tr w:rsidR="007547CC" w:rsidRPr="007B559B" w:rsidTr="00A461A4">
        <w:tc>
          <w:tcPr>
            <w:tcW w:w="609" w:type="dxa"/>
            <w:vAlign w:val="center"/>
          </w:tcPr>
          <w:p w:rsidR="007547CC" w:rsidRPr="007B559B" w:rsidRDefault="007547CC" w:rsidP="007B559B">
            <w:pPr>
              <w:pStyle w:val="BodyText"/>
              <w:jc w:val="center"/>
              <w:rPr>
                <w:rFonts w:ascii="Times New Roman" w:hAnsi="Times New Roman"/>
                <w:b/>
                <w:color w:val="000000"/>
                <w:sz w:val="22"/>
                <w:szCs w:val="22"/>
              </w:rPr>
            </w:pPr>
            <w:r w:rsidRPr="007B559B">
              <w:rPr>
                <w:rFonts w:ascii="Times New Roman" w:hAnsi="Times New Roman"/>
                <w:b/>
                <w:color w:val="000000"/>
                <w:sz w:val="22"/>
                <w:szCs w:val="22"/>
              </w:rPr>
              <w:t>STT</w:t>
            </w:r>
          </w:p>
        </w:tc>
        <w:tc>
          <w:tcPr>
            <w:tcW w:w="1281" w:type="dxa"/>
            <w:vAlign w:val="center"/>
          </w:tcPr>
          <w:p w:rsidR="007547CC" w:rsidRPr="007B559B" w:rsidRDefault="007547CC" w:rsidP="007B559B">
            <w:pPr>
              <w:pStyle w:val="BodyText"/>
              <w:jc w:val="center"/>
              <w:rPr>
                <w:rFonts w:ascii="Times New Roman" w:hAnsi="Times New Roman"/>
                <w:b/>
                <w:color w:val="000000"/>
                <w:sz w:val="22"/>
                <w:szCs w:val="22"/>
              </w:rPr>
            </w:pPr>
            <w:r w:rsidRPr="007B559B">
              <w:rPr>
                <w:rFonts w:ascii="Times New Roman" w:hAnsi="Times New Roman"/>
                <w:b/>
                <w:color w:val="000000"/>
                <w:sz w:val="22"/>
                <w:szCs w:val="22"/>
              </w:rPr>
              <w:t>Tên tổ chức/cá nhân</w:t>
            </w:r>
          </w:p>
        </w:tc>
        <w:tc>
          <w:tcPr>
            <w:tcW w:w="990" w:type="dxa"/>
            <w:vAlign w:val="center"/>
          </w:tcPr>
          <w:p w:rsidR="007547CC" w:rsidRPr="007B559B" w:rsidRDefault="007547CC" w:rsidP="007B559B">
            <w:pPr>
              <w:pStyle w:val="BodyText"/>
              <w:jc w:val="center"/>
              <w:rPr>
                <w:rFonts w:ascii="Times New Roman" w:hAnsi="Times New Roman"/>
                <w:b/>
                <w:color w:val="000000"/>
                <w:sz w:val="22"/>
                <w:szCs w:val="22"/>
              </w:rPr>
            </w:pPr>
            <w:r w:rsidRPr="007B559B">
              <w:rPr>
                <w:rFonts w:ascii="Times New Roman" w:hAnsi="Times New Roman"/>
                <w:b/>
                <w:color w:val="000000"/>
                <w:sz w:val="22"/>
                <w:szCs w:val="22"/>
              </w:rPr>
              <w:t>Tài khoản giao dịch chứng khoán (nếu có)</w:t>
            </w:r>
          </w:p>
        </w:tc>
        <w:tc>
          <w:tcPr>
            <w:tcW w:w="900" w:type="dxa"/>
            <w:vAlign w:val="center"/>
          </w:tcPr>
          <w:p w:rsidR="007547CC" w:rsidRPr="007B559B" w:rsidRDefault="007547CC" w:rsidP="007B559B">
            <w:pPr>
              <w:pStyle w:val="BodyText"/>
              <w:jc w:val="center"/>
              <w:rPr>
                <w:rFonts w:ascii="Times New Roman" w:hAnsi="Times New Roman"/>
                <w:b/>
                <w:color w:val="000000"/>
                <w:sz w:val="22"/>
                <w:szCs w:val="22"/>
              </w:rPr>
            </w:pPr>
            <w:r w:rsidRPr="007B559B">
              <w:rPr>
                <w:rFonts w:ascii="Times New Roman" w:hAnsi="Times New Roman"/>
                <w:b/>
                <w:color w:val="000000"/>
                <w:sz w:val="22"/>
                <w:szCs w:val="22"/>
              </w:rPr>
              <w:t>Chức vụ tại công ty (nếu có)</w:t>
            </w:r>
          </w:p>
        </w:tc>
        <w:tc>
          <w:tcPr>
            <w:tcW w:w="1134" w:type="dxa"/>
            <w:vAlign w:val="center"/>
          </w:tcPr>
          <w:p w:rsidR="007547CC" w:rsidRPr="007B559B" w:rsidRDefault="007547CC" w:rsidP="007B559B">
            <w:pPr>
              <w:pStyle w:val="BodyText"/>
              <w:jc w:val="center"/>
              <w:rPr>
                <w:rFonts w:ascii="Times New Roman" w:hAnsi="Times New Roman"/>
                <w:b/>
                <w:color w:val="000000"/>
                <w:sz w:val="2"/>
                <w:szCs w:val="22"/>
              </w:rPr>
            </w:pPr>
          </w:p>
          <w:p w:rsidR="007547CC" w:rsidRPr="007B559B" w:rsidRDefault="007547CC" w:rsidP="007B559B">
            <w:pPr>
              <w:pStyle w:val="BodyText"/>
              <w:jc w:val="center"/>
              <w:rPr>
                <w:rFonts w:ascii="Times New Roman" w:hAnsi="Times New Roman"/>
                <w:b/>
                <w:color w:val="000000"/>
                <w:sz w:val="22"/>
                <w:szCs w:val="22"/>
              </w:rPr>
            </w:pPr>
            <w:r w:rsidRPr="007B559B">
              <w:rPr>
                <w:rFonts w:ascii="Times New Roman" w:hAnsi="Times New Roman"/>
                <w:b/>
                <w:color w:val="000000"/>
                <w:sz w:val="22"/>
                <w:szCs w:val="22"/>
              </w:rPr>
              <w:t>Số CMND/ ĐKKD</w:t>
            </w:r>
          </w:p>
        </w:tc>
        <w:tc>
          <w:tcPr>
            <w:tcW w:w="709" w:type="dxa"/>
            <w:vAlign w:val="center"/>
          </w:tcPr>
          <w:p w:rsidR="007547CC" w:rsidRPr="007B559B" w:rsidRDefault="007547CC" w:rsidP="007B559B">
            <w:pPr>
              <w:pStyle w:val="BodyText"/>
              <w:jc w:val="center"/>
              <w:rPr>
                <w:rFonts w:ascii="Times New Roman" w:hAnsi="Times New Roman"/>
                <w:b/>
                <w:color w:val="000000"/>
                <w:sz w:val="22"/>
                <w:szCs w:val="22"/>
              </w:rPr>
            </w:pPr>
            <w:r w:rsidRPr="007B559B">
              <w:rPr>
                <w:rFonts w:ascii="Times New Roman" w:hAnsi="Times New Roman"/>
                <w:b/>
                <w:color w:val="000000"/>
                <w:sz w:val="22"/>
                <w:szCs w:val="22"/>
              </w:rPr>
              <w:t>Ngày cấp CMND/ ĐKKD</w:t>
            </w:r>
          </w:p>
        </w:tc>
        <w:tc>
          <w:tcPr>
            <w:tcW w:w="850" w:type="dxa"/>
            <w:vAlign w:val="center"/>
          </w:tcPr>
          <w:p w:rsidR="007547CC" w:rsidRPr="007B559B" w:rsidRDefault="007547CC" w:rsidP="007B559B">
            <w:pPr>
              <w:pStyle w:val="BodyText"/>
              <w:jc w:val="center"/>
              <w:rPr>
                <w:rFonts w:ascii="Times New Roman" w:hAnsi="Times New Roman"/>
                <w:b/>
                <w:color w:val="000000"/>
                <w:sz w:val="22"/>
                <w:szCs w:val="22"/>
              </w:rPr>
            </w:pPr>
            <w:r w:rsidRPr="007B559B">
              <w:rPr>
                <w:rFonts w:ascii="Times New Roman" w:hAnsi="Times New Roman"/>
                <w:b/>
                <w:color w:val="000000"/>
                <w:sz w:val="22"/>
                <w:szCs w:val="22"/>
              </w:rPr>
              <w:t>Nơi cấp</w:t>
            </w:r>
          </w:p>
          <w:p w:rsidR="007547CC" w:rsidRPr="007B559B" w:rsidRDefault="007547CC" w:rsidP="007B559B">
            <w:pPr>
              <w:pStyle w:val="BodyText"/>
              <w:jc w:val="center"/>
              <w:rPr>
                <w:rFonts w:ascii="Times New Roman" w:hAnsi="Times New Roman"/>
                <w:b/>
                <w:color w:val="000000"/>
                <w:sz w:val="22"/>
                <w:szCs w:val="22"/>
              </w:rPr>
            </w:pPr>
            <w:r w:rsidRPr="007B559B">
              <w:rPr>
                <w:rFonts w:ascii="Times New Roman" w:hAnsi="Times New Roman"/>
                <w:b/>
                <w:color w:val="000000"/>
                <w:sz w:val="22"/>
                <w:szCs w:val="22"/>
              </w:rPr>
              <w:t>CMND/ ĐKKD</w:t>
            </w:r>
          </w:p>
        </w:tc>
        <w:tc>
          <w:tcPr>
            <w:tcW w:w="993" w:type="dxa"/>
            <w:vAlign w:val="center"/>
          </w:tcPr>
          <w:p w:rsidR="007547CC" w:rsidRPr="007B559B" w:rsidRDefault="007547CC" w:rsidP="007B559B">
            <w:pPr>
              <w:pStyle w:val="BodyText"/>
              <w:jc w:val="center"/>
              <w:rPr>
                <w:rFonts w:ascii="Times New Roman" w:hAnsi="Times New Roman"/>
                <w:b/>
                <w:color w:val="000000"/>
                <w:sz w:val="22"/>
                <w:szCs w:val="22"/>
              </w:rPr>
            </w:pPr>
            <w:r w:rsidRPr="007B559B">
              <w:rPr>
                <w:rFonts w:ascii="Times New Roman" w:hAnsi="Times New Roman"/>
                <w:b/>
                <w:color w:val="000000"/>
                <w:sz w:val="22"/>
                <w:szCs w:val="22"/>
              </w:rPr>
              <w:t>Địa chỉ</w:t>
            </w:r>
          </w:p>
        </w:tc>
        <w:tc>
          <w:tcPr>
            <w:tcW w:w="1134" w:type="dxa"/>
            <w:vAlign w:val="center"/>
          </w:tcPr>
          <w:p w:rsidR="007547CC" w:rsidRPr="007B559B" w:rsidRDefault="007547CC" w:rsidP="007B559B">
            <w:pPr>
              <w:pStyle w:val="BodyText"/>
              <w:jc w:val="center"/>
              <w:rPr>
                <w:rFonts w:ascii="Times New Roman" w:hAnsi="Times New Roman"/>
                <w:b/>
                <w:color w:val="000000"/>
                <w:sz w:val="22"/>
                <w:szCs w:val="22"/>
              </w:rPr>
            </w:pPr>
            <w:r w:rsidRPr="007B559B">
              <w:rPr>
                <w:rFonts w:ascii="Times New Roman" w:hAnsi="Times New Roman"/>
                <w:b/>
                <w:color w:val="000000"/>
                <w:sz w:val="22"/>
                <w:szCs w:val="22"/>
              </w:rPr>
              <w:t>Thời điểm bắt đầu là người có liên quan</w:t>
            </w:r>
          </w:p>
        </w:tc>
        <w:tc>
          <w:tcPr>
            <w:tcW w:w="1134" w:type="dxa"/>
            <w:vAlign w:val="center"/>
          </w:tcPr>
          <w:p w:rsidR="007547CC" w:rsidRPr="007B559B" w:rsidRDefault="007547CC" w:rsidP="007B559B">
            <w:pPr>
              <w:pStyle w:val="BodyText"/>
              <w:jc w:val="center"/>
              <w:rPr>
                <w:rFonts w:ascii="Times New Roman" w:hAnsi="Times New Roman"/>
                <w:b/>
                <w:color w:val="000000"/>
                <w:sz w:val="22"/>
                <w:szCs w:val="22"/>
              </w:rPr>
            </w:pPr>
            <w:r w:rsidRPr="007B559B">
              <w:rPr>
                <w:rFonts w:ascii="Times New Roman" w:hAnsi="Times New Roman"/>
                <w:b/>
                <w:color w:val="000000"/>
                <w:sz w:val="22"/>
                <w:szCs w:val="22"/>
              </w:rPr>
              <w:t>Thời điểm không còn là người có liên quan</w:t>
            </w:r>
          </w:p>
        </w:tc>
        <w:tc>
          <w:tcPr>
            <w:tcW w:w="942" w:type="dxa"/>
            <w:vAlign w:val="center"/>
          </w:tcPr>
          <w:p w:rsidR="007547CC" w:rsidRPr="007B559B" w:rsidRDefault="007547CC" w:rsidP="007B559B">
            <w:pPr>
              <w:pStyle w:val="BodyText"/>
              <w:jc w:val="center"/>
              <w:rPr>
                <w:rFonts w:ascii="Times New Roman" w:hAnsi="Times New Roman"/>
                <w:b/>
                <w:color w:val="000000"/>
                <w:sz w:val="22"/>
                <w:szCs w:val="22"/>
              </w:rPr>
            </w:pPr>
            <w:r w:rsidRPr="007B559B">
              <w:rPr>
                <w:rFonts w:ascii="Times New Roman" w:hAnsi="Times New Roman"/>
                <w:b/>
                <w:color w:val="000000"/>
                <w:sz w:val="22"/>
                <w:szCs w:val="22"/>
              </w:rPr>
              <w:t>Lý do</w:t>
            </w:r>
          </w:p>
        </w:tc>
      </w:tr>
      <w:tr w:rsidR="007547CC" w:rsidRPr="007B559B" w:rsidTr="00A461A4">
        <w:tc>
          <w:tcPr>
            <w:tcW w:w="609" w:type="dxa"/>
          </w:tcPr>
          <w:p w:rsidR="007547CC" w:rsidRPr="007B559B" w:rsidRDefault="007547CC" w:rsidP="007B559B">
            <w:pPr>
              <w:pStyle w:val="BodyText"/>
              <w:numPr>
                <w:ilvl w:val="0"/>
                <w:numId w:val="7"/>
              </w:numPr>
              <w:jc w:val="left"/>
              <w:rPr>
                <w:rFonts w:ascii="Times New Roman" w:hAnsi="Times New Roman"/>
                <w:color w:val="000000"/>
                <w:sz w:val="26"/>
                <w:szCs w:val="26"/>
              </w:rPr>
            </w:pPr>
          </w:p>
        </w:tc>
        <w:tc>
          <w:tcPr>
            <w:tcW w:w="1281" w:type="dxa"/>
          </w:tcPr>
          <w:p w:rsidR="007547CC" w:rsidRPr="007B559B" w:rsidRDefault="007547CC" w:rsidP="007B559B">
            <w:pPr>
              <w:rPr>
                <w:rFonts w:ascii="Times New Roman" w:eastAsia="Times New Roman" w:hAnsi="Times New Roman" w:cs="Times New Roman"/>
                <w:sz w:val="20"/>
                <w:szCs w:val="20"/>
              </w:rPr>
            </w:pPr>
            <w:r w:rsidRPr="007B559B">
              <w:rPr>
                <w:rFonts w:ascii="Times New Roman" w:eastAsia="Times New Roman" w:hAnsi="Times New Roman" w:cs="Times New Roman"/>
                <w:color w:val="000000"/>
                <w:sz w:val="20"/>
                <w:szCs w:val="20"/>
              </w:rPr>
              <w:t>Lê Huy</w:t>
            </w:r>
          </w:p>
        </w:tc>
        <w:tc>
          <w:tcPr>
            <w:tcW w:w="990" w:type="dxa"/>
          </w:tcPr>
          <w:p w:rsidR="007547CC" w:rsidRPr="007B559B" w:rsidRDefault="007547CC" w:rsidP="007B559B">
            <w:pPr>
              <w:rPr>
                <w:rFonts w:ascii="Times New Roman" w:eastAsia="Times New Roman" w:hAnsi="Times New Roman" w:cs="Times New Roman"/>
                <w:bCs/>
                <w:sz w:val="20"/>
                <w:szCs w:val="20"/>
              </w:rPr>
            </w:pPr>
          </w:p>
        </w:tc>
        <w:tc>
          <w:tcPr>
            <w:tcW w:w="900" w:type="dxa"/>
          </w:tcPr>
          <w:p w:rsidR="007547CC" w:rsidRPr="007B559B" w:rsidRDefault="007547CC" w:rsidP="007B559B">
            <w:pPr>
              <w:rPr>
                <w:rFonts w:ascii="Times New Roman" w:eastAsia="Times New Roman" w:hAnsi="Times New Roman" w:cs="Times New Roman"/>
                <w:bCs/>
                <w:sz w:val="20"/>
                <w:szCs w:val="20"/>
              </w:rPr>
            </w:pPr>
            <w:r w:rsidRPr="007B559B">
              <w:rPr>
                <w:rFonts w:ascii="Times New Roman" w:eastAsia="Times New Roman" w:hAnsi="Times New Roman" w:cs="Times New Roman"/>
                <w:bCs/>
                <w:sz w:val="20"/>
                <w:szCs w:val="20"/>
              </w:rPr>
              <w:t>Uỷ viên HĐQT, Giám đốc điều hành</w:t>
            </w:r>
          </w:p>
        </w:tc>
        <w:tc>
          <w:tcPr>
            <w:tcW w:w="1134" w:type="dxa"/>
          </w:tcPr>
          <w:p w:rsidR="007547CC" w:rsidRPr="007B559B" w:rsidRDefault="007547CC" w:rsidP="007B559B">
            <w:pPr>
              <w:pStyle w:val="BodyText"/>
              <w:jc w:val="left"/>
              <w:rPr>
                <w:rFonts w:ascii="Times New Roman" w:hAnsi="Times New Roman"/>
                <w:color w:val="000000"/>
                <w:sz w:val="26"/>
                <w:szCs w:val="26"/>
              </w:rPr>
            </w:pPr>
          </w:p>
        </w:tc>
        <w:tc>
          <w:tcPr>
            <w:tcW w:w="709" w:type="dxa"/>
          </w:tcPr>
          <w:p w:rsidR="007547CC" w:rsidRPr="007B559B" w:rsidRDefault="007547CC" w:rsidP="007B559B">
            <w:pPr>
              <w:pStyle w:val="BodyText"/>
              <w:jc w:val="left"/>
              <w:rPr>
                <w:rFonts w:ascii="Times New Roman" w:hAnsi="Times New Roman"/>
                <w:color w:val="000000"/>
                <w:sz w:val="20"/>
              </w:rPr>
            </w:pPr>
          </w:p>
        </w:tc>
        <w:tc>
          <w:tcPr>
            <w:tcW w:w="850" w:type="dxa"/>
          </w:tcPr>
          <w:p w:rsidR="007547CC" w:rsidRPr="007B559B" w:rsidRDefault="007547CC" w:rsidP="007B559B">
            <w:pPr>
              <w:pStyle w:val="BodyText"/>
              <w:jc w:val="left"/>
              <w:rPr>
                <w:rFonts w:ascii="Times New Roman" w:hAnsi="Times New Roman"/>
                <w:color w:val="000000"/>
                <w:sz w:val="20"/>
              </w:rPr>
            </w:pPr>
          </w:p>
        </w:tc>
        <w:tc>
          <w:tcPr>
            <w:tcW w:w="993" w:type="dxa"/>
          </w:tcPr>
          <w:p w:rsidR="007547CC" w:rsidRPr="007B559B" w:rsidRDefault="007547CC" w:rsidP="007B559B">
            <w:pPr>
              <w:pStyle w:val="BodyText"/>
              <w:jc w:val="left"/>
              <w:rPr>
                <w:rFonts w:ascii="Times New Roman" w:hAnsi="Times New Roman"/>
                <w:color w:val="000000"/>
                <w:sz w:val="20"/>
              </w:rPr>
            </w:pPr>
          </w:p>
        </w:tc>
        <w:tc>
          <w:tcPr>
            <w:tcW w:w="1134" w:type="dxa"/>
          </w:tcPr>
          <w:p w:rsidR="007547CC" w:rsidRPr="007B559B" w:rsidRDefault="007547CC" w:rsidP="007B559B">
            <w:pPr>
              <w:pStyle w:val="BodyText"/>
              <w:jc w:val="left"/>
              <w:rPr>
                <w:rFonts w:ascii="Times New Roman" w:hAnsi="Times New Roman"/>
                <w:color w:val="000000"/>
                <w:sz w:val="20"/>
              </w:rPr>
            </w:pPr>
            <w:r w:rsidRPr="007B559B">
              <w:rPr>
                <w:rFonts w:ascii="Times New Roman" w:hAnsi="Times New Roman"/>
                <w:color w:val="000000"/>
                <w:sz w:val="20"/>
              </w:rPr>
              <w:t>18/03/2015</w:t>
            </w:r>
          </w:p>
        </w:tc>
        <w:tc>
          <w:tcPr>
            <w:tcW w:w="1134" w:type="dxa"/>
          </w:tcPr>
          <w:p w:rsidR="007547CC" w:rsidRPr="007B559B" w:rsidRDefault="007547CC" w:rsidP="007B559B">
            <w:pPr>
              <w:pStyle w:val="BodyText"/>
              <w:jc w:val="left"/>
              <w:rPr>
                <w:rFonts w:ascii="Times New Roman" w:hAnsi="Times New Roman"/>
                <w:color w:val="000000"/>
                <w:sz w:val="20"/>
              </w:rPr>
            </w:pPr>
          </w:p>
        </w:tc>
        <w:tc>
          <w:tcPr>
            <w:tcW w:w="942" w:type="dxa"/>
          </w:tcPr>
          <w:p w:rsidR="007547CC" w:rsidRPr="007B559B" w:rsidRDefault="007547CC" w:rsidP="007B559B">
            <w:pPr>
              <w:pStyle w:val="BodyText"/>
              <w:jc w:val="left"/>
              <w:rPr>
                <w:rFonts w:ascii="Times New Roman" w:hAnsi="Times New Roman"/>
                <w:color w:val="000000"/>
                <w:sz w:val="20"/>
              </w:rPr>
            </w:pPr>
            <w:r w:rsidRPr="007B559B">
              <w:rPr>
                <w:rFonts w:ascii="Times New Roman" w:hAnsi="Times New Roman"/>
                <w:color w:val="000000"/>
                <w:sz w:val="20"/>
              </w:rPr>
              <w:t>Được bầu làm UV HĐQT</w:t>
            </w:r>
          </w:p>
        </w:tc>
      </w:tr>
      <w:tr w:rsidR="007547CC" w:rsidRPr="007B559B" w:rsidTr="00A461A4">
        <w:tc>
          <w:tcPr>
            <w:tcW w:w="609" w:type="dxa"/>
          </w:tcPr>
          <w:p w:rsidR="007547CC" w:rsidRPr="007B559B" w:rsidRDefault="007547CC" w:rsidP="007B559B">
            <w:pPr>
              <w:pStyle w:val="BodyText"/>
              <w:numPr>
                <w:ilvl w:val="1"/>
                <w:numId w:val="8"/>
              </w:numPr>
              <w:jc w:val="left"/>
              <w:rPr>
                <w:rFonts w:ascii="Times New Roman" w:hAnsi="Times New Roman"/>
                <w:color w:val="000000"/>
                <w:sz w:val="26"/>
                <w:szCs w:val="26"/>
              </w:rPr>
            </w:pPr>
          </w:p>
        </w:tc>
        <w:tc>
          <w:tcPr>
            <w:tcW w:w="1281" w:type="dxa"/>
          </w:tcPr>
          <w:p w:rsidR="007547CC" w:rsidRPr="007B559B" w:rsidRDefault="007547CC" w:rsidP="007B559B">
            <w:pPr>
              <w:rPr>
                <w:rFonts w:ascii="Times New Roman" w:eastAsia="Times New Roman" w:hAnsi="Times New Roman" w:cs="Times New Roman"/>
                <w:color w:val="000000"/>
                <w:sz w:val="20"/>
                <w:szCs w:val="20"/>
              </w:rPr>
            </w:pPr>
            <w:r w:rsidRPr="007B559B">
              <w:rPr>
                <w:rFonts w:ascii="Times New Roman" w:eastAsia="Batang" w:hAnsi="Times New Roman" w:cs="Times New Roman"/>
                <w:sz w:val="20"/>
                <w:szCs w:val="20"/>
              </w:rPr>
              <w:t>Lê Văn Huỳnh</w:t>
            </w:r>
          </w:p>
        </w:tc>
        <w:tc>
          <w:tcPr>
            <w:tcW w:w="990" w:type="dxa"/>
          </w:tcPr>
          <w:p w:rsidR="007547CC" w:rsidRPr="007B559B" w:rsidRDefault="007547CC" w:rsidP="007B559B">
            <w:pPr>
              <w:rPr>
                <w:rFonts w:ascii="Times New Roman" w:eastAsia="Times New Roman" w:hAnsi="Times New Roman" w:cs="Times New Roman"/>
                <w:bCs/>
                <w:sz w:val="20"/>
                <w:szCs w:val="20"/>
              </w:rPr>
            </w:pPr>
          </w:p>
        </w:tc>
        <w:tc>
          <w:tcPr>
            <w:tcW w:w="900" w:type="dxa"/>
          </w:tcPr>
          <w:p w:rsidR="007547CC" w:rsidRPr="007B559B" w:rsidRDefault="007547CC" w:rsidP="007B559B">
            <w:pPr>
              <w:rPr>
                <w:rFonts w:ascii="Times New Roman" w:eastAsia="Times New Roman" w:hAnsi="Times New Roman" w:cs="Times New Roman"/>
                <w:bCs/>
                <w:sz w:val="20"/>
                <w:szCs w:val="20"/>
              </w:rPr>
            </w:pPr>
          </w:p>
        </w:tc>
        <w:tc>
          <w:tcPr>
            <w:tcW w:w="1134" w:type="dxa"/>
          </w:tcPr>
          <w:p w:rsidR="007547CC" w:rsidRPr="007B559B" w:rsidRDefault="007547CC" w:rsidP="007B559B">
            <w:pPr>
              <w:pStyle w:val="BodyText"/>
              <w:jc w:val="left"/>
              <w:rPr>
                <w:rFonts w:ascii="Times New Roman" w:hAnsi="Times New Roman"/>
                <w:color w:val="000000"/>
                <w:sz w:val="20"/>
              </w:rPr>
            </w:pPr>
          </w:p>
        </w:tc>
        <w:tc>
          <w:tcPr>
            <w:tcW w:w="709" w:type="dxa"/>
          </w:tcPr>
          <w:p w:rsidR="007547CC" w:rsidRPr="007B559B" w:rsidRDefault="007547CC" w:rsidP="007B559B">
            <w:pPr>
              <w:pStyle w:val="BodyText"/>
              <w:jc w:val="left"/>
              <w:rPr>
                <w:rFonts w:ascii="Times New Roman" w:hAnsi="Times New Roman"/>
                <w:color w:val="000000"/>
                <w:sz w:val="20"/>
              </w:rPr>
            </w:pPr>
          </w:p>
        </w:tc>
        <w:tc>
          <w:tcPr>
            <w:tcW w:w="850" w:type="dxa"/>
          </w:tcPr>
          <w:p w:rsidR="007547CC" w:rsidRPr="007B559B" w:rsidRDefault="007547CC" w:rsidP="007B559B">
            <w:pPr>
              <w:pStyle w:val="BodyText"/>
              <w:jc w:val="left"/>
              <w:rPr>
                <w:rFonts w:ascii="Times New Roman" w:hAnsi="Times New Roman"/>
                <w:color w:val="000000"/>
                <w:sz w:val="20"/>
              </w:rPr>
            </w:pPr>
          </w:p>
        </w:tc>
        <w:tc>
          <w:tcPr>
            <w:tcW w:w="993" w:type="dxa"/>
          </w:tcPr>
          <w:p w:rsidR="007547CC" w:rsidRPr="007B559B" w:rsidRDefault="007547CC" w:rsidP="007B559B">
            <w:pPr>
              <w:pStyle w:val="BodyText"/>
              <w:jc w:val="left"/>
              <w:rPr>
                <w:rFonts w:ascii="Times New Roman" w:hAnsi="Times New Roman"/>
                <w:color w:val="000000"/>
                <w:sz w:val="20"/>
              </w:rPr>
            </w:pPr>
          </w:p>
        </w:tc>
        <w:tc>
          <w:tcPr>
            <w:tcW w:w="1134" w:type="dxa"/>
          </w:tcPr>
          <w:p w:rsidR="007547CC" w:rsidRPr="007B559B" w:rsidRDefault="007547CC" w:rsidP="007B559B">
            <w:pPr>
              <w:pStyle w:val="BodyText"/>
              <w:jc w:val="left"/>
              <w:rPr>
                <w:rFonts w:ascii="Times New Roman" w:hAnsi="Times New Roman"/>
                <w:color w:val="000000"/>
                <w:sz w:val="20"/>
              </w:rPr>
            </w:pPr>
          </w:p>
        </w:tc>
        <w:tc>
          <w:tcPr>
            <w:tcW w:w="1134" w:type="dxa"/>
          </w:tcPr>
          <w:p w:rsidR="007547CC" w:rsidRPr="007B559B" w:rsidRDefault="007547CC" w:rsidP="007B559B">
            <w:pPr>
              <w:pStyle w:val="BodyText"/>
              <w:jc w:val="left"/>
              <w:rPr>
                <w:rFonts w:ascii="Times New Roman" w:hAnsi="Times New Roman"/>
                <w:color w:val="000000"/>
                <w:sz w:val="20"/>
              </w:rPr>
            </w:pPr>
          </w:p>
        </w:tc>
        <w:tc>
          <w:tcPr>
            <w:tcW w:w="942" w:type="dxa"/>
          </w:tcPr>
          <w:p w:rsidR="007547CC" w:rsidRPr="007B559B" w:rsidRDefault="007547CC" w:rsidP="007B559B">
            <w:pPr>
              <w:pStyle w:val="BodyText"/>
              <w:jc w:val="left"/>
              <w:rPr>
                <w:rFonts w:ascii="Times New Roman" w:hAnsi="Times New Roman"/>
                <w:color w:val="000000"/>
                <w:sz w:val="20"/>
              </w:rPr>
            </w:pPr>
            <w:r w:rsidRPr="007B559B">
              <w:rPr>
                <w:rFonts w:ascii="Times New Roman" w:hAnsi="Times New Roman"/>
                <w:color w:val="000000"/>
                <w:sz w:val="20"/>
              </w:rPr>
              <w:t>Cha</w:t>
            </w:r>
          </w:p>
        </w:tc>
      </w:tr>
      <w:tr w:rsidR="007547CC" w:rsidRPr="007B559B" w:rsidTr="00A461A4">
        <w:tc>
          <w:tcPr>
            <w:tcW w:w="609" w:type="dxa"/>
          </w:tcPr>
          <w:p w:rsidR="007547CC" w:rsidRPr="007B559B" w:rsidRDefault="007547CC" w:rsidP="007B559B">
            <w:pPr>
              <w:pStyle w:val="BodyText"/>
              <w:numPr>
                <w:ilvl w:val="1"/>
                <w:numId w:val="8"/>
              </w:numPr>
              <w:jc w:val="left"/>
              <w:rPr>
                <w:rFonts w:ascii="Times New Roman" w:hAnsi="Times New Roman"/>
                <w:color w:val="000000"/>
                <w:sz w:val="26"/>
                <w:szCs w:val="26"/>
              </w:rPr>
            </w:pPr>
          </w:p>
        </w:tc>
        <w:tc>
          <w:tcPr>
            <w:tcW w:w="1281" w:type="dxa"/>
          </w:tcPr>
          <w:p w:rsidR="007547CC" w:rsidRPr="007B559B" w:rsidRDefault="007547CC" w:rsidP="007B559B">
            <w:pPr>
              <w:rPr>
                <w:rFonts w:ascii="Times New Roman" w:eastAsia="Batang" w:hAnsi="Times New Roman" w:cs="Times New Roman"/>
                <w:sz w:val="20"/>
                <w:szCs w:val="20"/>
              </w:rPr>
            </w:pPr>
            <w:r w:rsidRPr="007B559B">
              <w:rPr>
                <w:rFonts w:ascii="Times New Roman" w:eastAsia="Batang" w:hAnsi="Times New Roman" w:cs="Times New Roman"/>
                <w:sz w:val="20"/>
                <w:szCs w:val="20"/>
              </w:rPr>
              <w:t>Nguyễn Thị Tùng</w:t>
            </w:r>
          </w:p>
        </w:tc>
        <w:tc>
          <w:tcPr>
            <w:tcW w:w="990" w:type="dxa"/>
          </w:tcPr>
          <w:p w:rsidR="007547CC" w:rsidRPr="007B559B" w:rsidRDefault="007547CC" w:rsidP="007B559B">
            <w:pPr>
              <w:rPr>
                <w:rFonts w:ascii="Times New Roman" w:eastAsia="Times New Roman" w:hAnsi="Times New Roman" w:cs="Times New Roman"/>
                <w:bCs/>
                <w:sz w:val="20"/>
                <w:szCs w:val="20"/>
              </w:rPr>
            </w:pPr>
          </w:p>
        </w:tc>
        <w:tc>
          <w:tcPr>
            <w:tcW w:w="900" w:type="dxa"/>
          </w:tcPr>
          <w:p w:rsidR="007547CC" w:rsidRPr="007B559B" w:rsidRDefault="007547CC" w:rsidP="007B559B">
            <w:pPr>
              <w:rPr>
                <w:rFonts w:ascii="Times New Roman" w:eastAsia="Times New Roman" w:hAnsi="Times New Roman" w:cs="Times New Roman"/>
                <w:bCs/>
                <w:sz w:val="20"/>
                <w:szCs w:val="20"/>
              </w:rPr>
            </w:pPr>
          </w:p>
        </w:tc>
        <w:tc>
          <w:tcPr>
            <w:tcW w:w="1134" w:type="dxa"/>
          </w:tcPr>
          <w:p w:rsidR="007547CC" w:rsidRPr="007B559B" w:rsidRDefault="007547CC" w:rsidP="007B559B">
            <w:pPr>
              <w:pStyle w:val="BodyText"/>
              <w:jc w:val="left"/>
              <w:rPr>
                <w:rFonts w:ascii="Times New Roman" w:hAnsi="Times New Roman"/>
                <w:color w:val="000000"/>
                <w:sz w:val="20"/>
              </w:rPr>
            </w:pPr>
          </w:p>
        </w:tc>
        <w:tc>
          <w:tcPr>
            <w:tcW w:w="709" w:type="dxa"/>
          </w:tcPr>
          <w:p w:rsidR="007547CC" w:rsidRPr="007B559B" w:rsidRDefault="007547CC" w:rsidP="007B559B">
            <w:pPr>
              <w:pStyle w:val="BodyText"/>
              <w:jc w:val="left"/>
              <w:rPr>
                <w:rFonts w:ascii="Times New Roman" w:hAnsi="Times New Roman"/>
                <w:color w:val="000000"/>
                <w:sz w:val="20"/>
              </w:rPr>
            </w:pPr>
          </w:p>
        </w:tc>
        <w:tc>
          <w:tcPr>
            <w:tcW w:w="850" w:type="dxa"/>
          </w:tcPr>
          <w:p w:rsidR="007547CC" w:rsidRPr="007B559B" w:rsidRDefault="007547CC" w:rsidP="007B559B">
            <w:pPr>
              <w:pStyle w:val="BodyText"/>
              <w:jc w:val="left"/>
              <w:rPr>
                <w:rFonts w:ascii="Times New Roman" w:hAnsi="Times New Roman"/>
                <w:color w:val="000000"/>
                <w:sz w:val="20"/>
              </w:rPr>
            </w:pPr>
          </w:p>
        </w:tc>
        <w:tc>
          <w:tcPr>
            <w:tcW w:w="993" w:type="dxa"/>
          </w:tcPr>
          <w:p w:rsidR="007547CC" w:rsidRPr="007B559B" w:rsidRDefault="007547CC" w:rsidP="007B559B">
            <w:pPr>
              <w:pStyle w:val="BodyText"/>
              <w:jc w:val="left"/>
              <w:rPr>
                <w:rFonts w:ascii="Times New Roman" w:hAnsi="Times New Roman"/>
                <w:color w:val="000000"/>
                <w:sz w:val="20"/>
              </w:rPr>
            </w:pPr>
          </w:p>
        </w:tc>
        <w:tc>
          <w:tcPr>
            <w:tcW w:w="1134" w:type="dxa"/>
          </w:tcPr>
          <w:p w:rsidR="007547CC" w:rsidRPr="007B559B" w:rsidRDefault="007547CC" w:rsidP="007B559B">
            <w:pPr>
              <w:pStyle w:val="BodyText"/>
              <w:jc w:val="left"/>
              <w:rPr>
                <w:rFonts w:ascii="Times New Roman" w:hAnsi="Times New Roman"/>
                <w:color w:val="000000"/>
                <w:sz w:val="20"/>
              </w:rPr>
            </w:pPr>
          </w:p>
        </w:tc>
        <w:tc>
          <w:tcPr>
            <w:tcW w:w="1134" w:type="dxa"/>
          </w:tcPr>
          <w:p w:rsidR="007547CC" w:rsidRPr="007B559B" w:rsidRDefault="007547CC" w:rsidP="007B559B">
            <w:pPr>
              <w:pStyle w:val="BodyText"/>
              <w:jc w:val="left"/>
              <w:rPr>
                <w:rFonts w:ascii="Times New Roman" w:hAnsi="Times New Roman"/>
                <w:color w:val="000000"/>
                <w:sz w:val="20"/>
              </w:rPr>
            </w:pPr>
          </w:p>
        </w:tc>
        <w:tc>
          <w:tcPr>
            <w:tcW w:w="942" w:type="dxa"/>
          </w:tcPr>
          <w:p w:rsidR="007547CC" w:rsidRPr="007B559B" w:rsidRDefault="007547CC" w:rsidP="007B559B">
            <w:pPr>
              <w:rPr>
                <w:rFonts w:ascii="Times New Roman" w:eastAsia="Times New Roman" w:hAnsi="Times New Roman" w:cs="Times New Roman"/>
              </w:rPr>
            </w:pPr>
            <w:r w:rsidRPr="007B559B">
              <w:rPr>
                <w:rFonts w:ascii="Times New Roman" w:eastAsia="Times New Roman" w:hAnsi="Times New Roman" w:cs="Times New Roman"/>
                <w:bCs/>
                <w:sz w:val="20"/>
                <w:szCs w:val="20"/>
              </w:rPr>
              <w:t>Mẹ</w:t>
            </w:r>
          </w:p>
        </w:tc>
      </w:tr>
      <w:tr w:rsidR="007547CC" w:rsidRPr="007B559B" w:rsidTr="00A461A4">
        <w:tc>
          <w:tcPr>
            <w:tcW w:w="609" w:type="dxa"/>
          </w:tcPr>
          <w:p w:rsidR="007547CC" w:rsidRPr="007B559B" w:rsidRDefault="007547CC" w:rsidP="007B559B">
            <w:pPr>
              <w:pStyle w:val="BodyText"/>
              <w:numPr>
                <w:ilvl w:val="1"/>
                <w:numId w:val="8"/>
              </w:numPr>
              <w:jc w:val="left"/>
              <w:rPr>
                <w:rFonts w:ascii="Times New Roman" w:hAnsi="Times New Roman"/>
                <w:color w:val="000000"/>
                <w:sz w:val="26"/>
                <w:szCs w:val="26"/>
              </w:rPr>
            </w:pPr>
          </w:p>
        </w:tc>
        <w:tc>
          <w:tcPr>
            <w:tcW w:w="1281" w:type="dxa"/>
          </w:tcPr>
          <w:p w:rsidR="007547CC" w:rsidRPr="007B559B" w:rsidRDefault="007547CC" w:rsidP="007B559B">
            <w:pPr>
              <w:rPr>
                <w:rFonts w:ascii="Times New Roman" w:eastAsia="Batang" w:hAnsi="Times New Roman" w:cs="Times New Roman"/>
                <w:sz w:val="20"/>
                <w:szCs w:val="20"/>
              </w:rPr>
            </w:pPr>
            <w:r w:rsidRPr="007B559B">
              <w:rPr>
                <w:rFonts w:ascii="Times New Roman" w:eastAsia="Batang" w:hAnsi="Times New Roman" w:cs="Times New Roman"/>
                <w:sz w:val="20"/>
                <w:szCs w:val="20"/>
              </w:rPr>
              <w:t>Nguyễn Thị Phương Thảo</w:t>
            </w:r>
          </w:p>
        </w:tc>
        <w:tc>
          <w:tcPr>
            <w:tcW w:w="990" w:type="dxa"/>
          </w:tcPr>
          <w:p w:rsidR="007547CC" w:rsidRPr="007B559B" w:rsidRDefault="007547CC" w:rsidP="007B559B">
            <w:pPr>
              <w:rPr>
                <w:rFonts w:ascii="Times New Roman" w:eastAsia="Times New Roman" w:hAnsi="Times New Roman" w:cs="Times New Roman"/>
                <w:bCs/>
                <w:sz w:val="20"/>
                <w:szCs w:val="20"/>
              </w:rPr>
            </w:pPr>
          </w:p>
        </w:tc>
        <w:tc>
          <w:tcPr>
            <w:tcW w:w="900" w:type="dxa"/>
          </w:tcPr>
          <w:p w:rsidR="007547CC" w:rsidRPr="007B559B" w:rsidRDefault="007547CC" w:rsidP="007B559B">
            <w:pPr>
              <w:rPr>
                <w:rFonts w:ascii="Times New Roman" w:eastAsia="Times New Roman" w:hAnsi="Times New Roman" w:cs="Times New Roman"/>
                <w:bCs/>
                <w:sz w:val="20"/>
                <w:szCs w:val="20"/>
              </w:rPr>
            </w:pPr>
          </w:p>
        </w:tc>
        <w:tc>
          <w:tcPr>
            <w:tcW w:w="1134" w:type="dxa"/>
          </w:tcPr>
          <w:p w:rsidR="007547CC" w:rsidRPr="007B559B" w:rsidRDefault="007547CC" w:rsidP="007B559B">
            <w:pPr>
              <w:pStyle w:val="BodyText"/>
              <w:jc w:val="left"/>
              <w:rPr>
                <w:rFonts w:ascii="Times New Roman" w:hAnsi="Times New Roman"/>
                <w:color w:val="000000"/>
                <w:sz w:val="20"/>
              </w:rPr>
            </w:pPr>
          </w:p>
        </w:tc>
        <w:tc>
          <w:tcPr>
            <w:tcW w:w="709" w:type="dxa"/>
          </w:tcPr>
          <w:p w:rsidR="007547CC" w:rsidRPr="007B559B" w:rsidRDefault="007547CC" w:rsidP="007B559B">
            <w:pPr>
              <w:pStyle w:val="BodyText"/>
              <w:jc w:val="left"/>
              <w:rPr>
                <w:rFonts w:ascii="Times New Roman" w:hAnsi="Times New Roman"/>
                <w:color w:val="000000"/>
                <w:sz w:val="20"/>
              </w:rPr>
            </w:pPr>
          </w:p>
        </w:tc>
        <w:tc>
          <w:tcPr>
            <w:tcW w:w="850" w:type="dxa"/>
          </w:tcPr>
          <w:p w:rsidR="007547CC" w:rsidRPr="007B559B" w:rsidRDefault="007547CC" w:rsidP="007B559B">
            <w:pPr>
              <w:pStyle w:val="BodyText"/>
              <w:jc w:val="left"/>
              <w:rPr>
                <w:rFonts w:ascii="Times New Roman" w:hAnsi="Times New Roman"/>
                <w:color w:val="000000"/>
                <w:sz w:val="20"/>
              </w:rPr>
            </w:pPr>
          </w:p>
        </w:tc>
        <w:tc>
          <w:tcPr>
            <w:tcW w:w="993" w:type="dxa"/>
          </w:tcPr>
          <w:p w:rsidR="007547CC" w:rsidRPr="007B559B" w:rsidRDefault="007547CC" w:rsidP="007B559B">
            <w:pPr>
              <w:pStyle w:val="BodyText"/>
              <w:jc w:val="left"/>
              <w:rPr>
                <w:rFonts w:ascii="Times New Roman" w:hAnsi="Times New Roman"/>
                <w:color w:val="000000"/>
                <w:sz w:val="20"/>
              </w:rPr>
            </w:pPr>
          </w:p>
        </w:tc>
        <w:tc>
          <w:tcPr>
            <w:tcW w:w="1134" w:type="dxa"/>
          </w:tcPr>
          <w:p w:rsidR="007547CC" w:rsidRPr="007B559B" w:rsidRDefault="007547CC" w:rsidP="007B559B">
            <w:pPr>
              <w:pStyle w:val="BodyText"/>
              <w:jc w:val="left"/>
              <w:rPr>
                <w:rFonts w:ascii="Times New Roman" w:hAnsi="Times New Roman"/>
                <w:color w:val="000000"/>
                <w:sz w:val="20"/>
              </w:rPr>
            </w:pPr>
          </w:p>
        </w:tc>
        <w:tc>
          <w:tcPr>
            <w:tcW w:w="1134" w:type="dxa"/>
          </w:tcPr>
          <w:p w:rsidR="007547CC" w:rsidRPr="007B559B" w:rsidRDefault="007547CC" w:rsidP="007B559B">
            <w:pPr>
              <w:pStyle w:val="BodyText"/>
              <w:jc w:val="left"/>
              <w:rPr>
                <w:rFonts w:ascii="Times New Roman" w:hAnsi="Times New Roman"/>
                <w:color w:val="000000"/>
                <w:sz w:val="20"/>
              </w:rPr>
            </w:pPr>
          </w:p>
        </w:tc>
        <w:tc>
          <w:tcPr>
            <w:tcW w:w="942" w:type="dxa"/>
          </w:tcPr>
          <w:p w:rsidR="007547CC" w:rsidRPr="007B559B" w:rsidRDefault="007547CC" w:rsidP="007B559B">
            <w:pPr>
              <w:rPr>
                <w:rFonts w:ascii="Times New Roman" w:eastAsia="Times New Roman" w:hAnsi="Times New Roman" w:cs="Times New Roman"/>
              </w:rPr>
            </w:pPr>
            <w:r w:rsidRPr="007B559B">
              <w:rPr>
                <w:rFonts w:ascii="Times New Roman" w:eastAsia="Times New Roman" w:hAnsi="Times New Roman" w:cs="Times New Roman"/>
                <w:bCs/>
                <w:sz w:val="20"/>
                <w:szCs w:val="20"/>
              </w:rPr>
              <w:t>Vợ</w:t>
            </w:r>
          </w:p>
        </w:tc>
      </w:tr>
      <w:tr w:rsidR="007547CC" w:rsidRPr="007B559B" w:rsidTr="00A461A4">
        <w:tc>
          <w:tcPr>
            <w:tcW w:w="609" w:type="dxa"/>
          </w:tcPr>
          <w:p w:rsidR="007547CC" w:rsidRPr="007B559B" w:rsidRDefault="007547CC" w:rsidP="007B559B">
            <w:pPr>
              <w:pStyle w:val="BodyText"/>
              <w:numPr>
                <w:ilvl w:val="1"/>
                <w:numId w:val="8"/>
              </w:numPr>
              <w:jc w:val="left"/>
              <w:rPr>
                <w:rFonts w:ascii="Times New Roman" w:hAnsi="Times New Roman"/>
                <w:color w:val="000000"/>
                <w:sz w:val="26"/>
                <w:szCs w:val="26"/>
              </w:rPr>
            </w:pPr>
          </w:p>
        </w:tc>
        <w:tc>
          <w:tcPr>
            <w:tcW w:w="1281" w:type="dxa"/>
          </w:tcPr>
          <w:p w:rsidR="007547CC" w:rsidRPr="007B559B" w:rsidRDefault="007547CC" w:rsidP="007B559B">
            <w:pPr>
              <w:rPr>
                <w:rFonts w:ascii="Times New Roman" w:eastAsia="Batang" w:hAnsi="Times New Roman" w:cs="Times New Roman"/>
                <w:sz w:val="20"/>
                <w:szCs w:val="20"/>
              </w:rPr>
            </w:pPr>
            <w:r w:rsidRPr="007B559B">
              <w:rPr>
                <w:rFonts w:ascii="Times New Roman" w:eastAsia="Batang" w:hAnsi="Times New Roman" w:cs="Times New Roman"/>
                <w:sz w:val="20"/>
                <w:szCs w:val="20"/>
              </w:rPr>
              <w:t>Lê Trường Giang</w:t>
            </w:r>
          </w:p>
        </w:tc>
        <w:tc>
          <w:tcPr>
            <w:tcW w:w="990" w:type="dxa"/>
          </w:tcPr>
          <w:p w:rsidR="007547CC" w:rsidRPr="007B559B" w:rsidRDefault="007547CC" w:rsidP="007B559B">
            <w:pPr>
              <w:rPr>
                <w:rFonts w:ascii="Times New Roman" w:eastAsia="Times New Roman" w:hAnsi="Times New Roman" w:cs="Times New Roman"/>
                <w:bCs/>
                <w:sz w:val="20"/>
                <w:szCs w:val="20"/>
              </w:rPr>
            </w:pPr>
          </w:p>
        </w:tc>
        <w:tc>
          <w:tcPr>
            <w:tcW w:w="900" w:type="dxa"/>
          </w:tcPr>
          <w:p w:rsidR="007547CC" w:rsidRPr="007B559B" w:rsidRDefault="007547CC" w:rsidP="007B559B">
            <w:pPr>
              <w:rPr>
                <w:rFonts w:ascii="Times New Roman" w:eastAsia="Times New Roman" w:hAnsi="Times New Roman" w:cs="Times New Roman"/>
                <w:bCs/>
                <w:sz w:val="20"/>
                <w:szCs w:val="20"/>
              </w:rPr>
            </w:pPr>
          </w:p>
        </w:tc>
        <w:tc>
          <w:tcPr>
            <w:tcW w:w="1134" w:type="dxa"/>
          </w:tcPr>
          <w:p w:rsidR="007547CC" w:rsidRPr="007B559B" w:rsidRDefault="007547CC" w:rsidP="007B559B">
            <w:pPr>
              <w:pStyle w:val="BodyText"/>
              <w:jc w:val="left"/>
              <w:rPr>
                <w:rFonts w:ascii="Times New Roman" w:hAnsi="Times New Roman"/>
                <w:color w:val="000000"/>
                <w:sz w:val="20"/>
              </w:rPr>
            </w:pPr>
          </w:p>
        </w:tc>
        <w:tc>
          <w:tcPr>
            <w:tcW w:w="709" w:type="dxa"/>
          </w:tcPr>
          <w:p w:rsidR="007547CC" w:rsidRPr="007B559B" w:rsidRDefault="007547CC" w:rsidP="007B559B">
            <w:pPr>
              <w:pStyle w:val="BodyText"/>
              <w:jc w:val="left"/>
              <w:rPr>
                <w:rFonts w:ascii="Times New Roman" w:hAnsi="Times New Roman"/>
                <w:color w:val="000000"/>
                <w:sz w:val="20"/>
              </w:rPr>
            </w:pPr>
          </w:p>
        </w:tc>
        <w:tc>
          <w:tcPr>
            <w:tcW w:w="850" w:type="dxa"/>
          </w:tcPr>
          <w:p w:rsidR="007547CC" w:rsidRPr="007B559B" w:rsidRDefault="007547CC" w:rsidP="007B559B">
            <w:pPr>
              <w:pStyle w:val="BodyText"/>
              <w:jc w:val="left"/>
              <w:rPr>
                <w:rFonts w:ascii="Times New Roman" w:hAnsi="Times New Roman"/>
                <w:color w:val="000000"/>
                <w:sz w:val="20"/>
              </w:rPr>
            </w:pPr>
          </w:p>
        </w:tc>
        <w:tc>
          <w:tcPr>
            <w:tcW w:w="993" w:type="dxa"/>
          </w:tcPr>
          <w:p w:rsidR="007547CC" w:rsidRPr="007B559B" w:rsidRDefault="007547CC" w:rsidP="007B559B">
            <w:pPr>
              <w:pStyle w:val="BodyText"/>
              <w:jc w:val="left"/>
              <w:rPr>
                <w:rFonts w:ascii="Times New Roman" w:hAnsi="Times New Roman"/>
                <w:color w:val="000000"/>
                <w:sz w:val="20"/>
              </w:rPr>
            </w:pPr>
          </w:p>
        </w:tc>
        <w:tc>
          <w:tcPr>
            <w:tcW w:w="1134" w:type="dxa"/>
          </w:tcPr>
          <w:p w:rsidR="007547CC" w:rsidRPr="007B559B" w:rsidRDefault="007547CC" w:rsidP="007B559B">
            <w:pPr>
              <w:pStyle w:val="BodyText"/>
              <w:jc w:val="left"/>
              <w:rPr>
                <w:rFonts w:ascii="Times New Roman" w:hAnsi="Times New Roman"/>
                <w:color w:val="000000"/>
                <w:sz w:val="20"/>
              </w:rPr>
            </w:pPr>
          </w:p>
        </w:tc>
        <w:tc>
          <w:tcPr>
            <w:tcW w:w="1134" w:type="dxa"/>
          </w:tcPr>
          <w:p w:rsidR="007547CC" w:rsidRPr="007B559B" w:rsidRDefault="007547CC" w:rsidP="007B559B">
            <w:pPr>
              <w:pStyle w:val="BodyText"/>
              <w:jc w:val="left"/>
              <w:rPr>
                <w:rFonts w:ascii="Times New Roman" w:hAnsi="Times New Roman"/>
                <w:color w:val="000000"/>
                <w:sz w:val="20"/>
              </w:rPr>
            </w:pPr>
          </w:p>
        </w:tc>
        <w:tc>
          <w:tcPr>
            <w:tcW w:w="942" w:type="dxa"/>
          </w:tcPr>
          <w:p w:rsidR="007547CC" w:rsidRPr="007B559B" w:rsidRDefault="007547CC" w:rsidP="007B559B">
            <w:pPr>
              <w:rPr>
                <w:rFonts w:ascii="Times New Roman" w:eastAsia="Times New Roman" w:hAnsi="Times New Roman" w:cs="Times New Roman"/>
                <w:bCs/>
                <w:sz w:val="20"/>
                <w:szCs w:val="20"/>
              </w:rPr>
            </w:pPr>
            <w:r w:rsidRPr="007B559B">
              <w:rPr>
                <w:rFonts w:ascii="Times New Roman" w:eastAsia="Times New Roman" w:hAnsi="Times New Roman" w:cs="Times New Roman"/>
                <w:bCs/>
                <w:sz w:val="20"/>
                <w:szCs w:val="20"/>
              </w:rPr>
              <w:t>Em</w:t>
            </w:r>
          </w:p>
        </w:tc>
      </w:tr>
      <w:tr w:rsidR="007547CC" w:rsidRPr="007B559B" w:rsidTr="00A461A4">
        <w:tc>
          <w:tcPr>
            <w:tcW w:w="609" w:type="dxa"/>
          </w:tcPr>
          <w:p w:rsidR="007547CC" w:rsidRPr="007B559B" w:rsidRDefault="007547CC" w:rsidP="007B559B">
            <w:pPr>
              <w:pStyle w:val="BodyText"/>
              <w:numPr>
                <w:ilvl w:val="1"/>
                <w:numId w:val="8"/>
              </w:numPr>
              <w:jc w:val="left"/>
              <w:rPr>
                <w:rFonts w:ascii="Times New Roman" w:hAnsi="Times New Roman"/>
                <w:color w:val="000000"/>
                <w:sz w:val="26"/>
                <w:szCs w:val="26"/>
              </w:rPr>
            </w:pPr>
          </w:p>
        </w:tc>
        <w:tc>
          <w:tcPr>
            <w:tcW w:w="1281" w:type="dxa"/>
          </w:tcPr>
          <w:p w:rsidR="007547CC" w:rsidRPr="007B559B" w:rsidRDefault="007547CC" w:rsidP="007B559B">
            <w:pPr>
              <w:rPr>
                <w:rFonts w:ascii="Times New Roman" w:eastAsia="Batang" w:hAnsi="Times New Roman" w:cs="Times New Roman"/>
                <w:sz w:val="20"/>
                <w:szCs w:val="20"/>
              </w:rPr>
            </w:pPr>
            <w:r w:rsidRPr="007B559B">
              <w:rPr>
                <w:rFonts w:ascii="Times New Roman" w:eastAsia="Batang" w:hAnsi="Times New Roman" w:cs="Times New Roman"/>
                <w:sz w:val="20"/>
                <w:szCs w:val="20"/>
              </w:rPr>
              <w:t>Lê Khánh Thuỷ</w:t>
            </w:r>
          </w:p>
        </w:tc>
        <w:tc>
          <w:tcPr>
            <w:tcW w:w="990" w:type="dxa"/>
          </w:tcPr>
          <w:p w:rsidR="007547CC" w:rsidRPr="007B559B" w:rsidRDefault="007547CC" w:rsidP="007B559B">
            <w:pPr>
              <w:rPr>
                <w:rFonts w:ascii="Times New Roman" w:eastAsia="Times New Roman" w:hAnsi="Times New Roman" w:cs="Times New Roman"/>
                <w:bCs/>
                <w:sz w:val="20"/>
                <w:szCs w:val="20"/>
              </w:rPr>
            </w:pPr>
          </w:p>
        </w:tc>
        <w:tc>
          <w:tcPr>
            <w:tcW w:w="900" w:type="dxa"/>
          </w:tcPr>
          <w:p w:rsidR="007547CC" w:rsidRPr="007B559B" w:rsidRDefault="007547CC" w:rsidP="007B559B">
            <w:pPr>
              <w:rPr>
                <w:rFonts w:ascii="Times New Roman" w:eastAsia="Times New Roman" w:hAnsi="Times New Roman" w:cs="Times New Roman"/>
                <w:bCs/>
                <w:sz w:val="20"/>
                <w:szCs w:val="20"/>
              </w:rPr>
            </w:pPr>
          </w:p>
        </w:tc>
        <w:tc>
          <w:tcPr>
            <w:tcW w:w="1134" w:type="dxa"/>
          </w:tcPr>
          <w:p w:rsidR="007547CC" w:rsidRPr="007B559B" w:rsidRDefault="007547CC" w:rsidP="007B559B">
            <w:pPr>
              <w:pStyle w:val="BodyText"/>
              <w:jc w:val="left"/>
              <w:rPr>
                <w:rFonts w:ascii="Times New Roman" w:hAnsi="Times New Roman"/>
                <w:color w:val="000000"/>
                <w:sz w:val="20"/>
              </w:rPr>
            </w:pPr>
          </w:p>
        </w:tc>
        <w:tc>
          <w:tcPr>
            <w:tcW w:w="709" w:type="dxa"/>
          </w:tcPr>
          <w:p w:rsidR="007547CC" w:rsidRPr="007B559B" w:rsidRDefault="007547CC" w:rsidP="007B559B">
            <w:pPr>
              <w:pStyle w:val="BodyText"/>
              <w:jc w:val="left"/>
              <w:rPr>
                <w:rFonts w:ascii="Times New Roman" w:hAnsi="Times New Roman"/>
                <w:color w:val="000000"/>
                <w:sz w:val="20"/>
              </w:rPr>
            </w:pPr>
          </w:p>
        </w:tc>
        <w:tc>
          <w:tcPr>
            <w:tcW w:w="850" w:type="dxa"/>
          </w:tcPr>
          <w:p w:rsidR="007547CC" w:rsidRPr="007B559B" w:rsidRDefault="007547CC" w:rsidP="007B559B">
            <w:pPr>
              <w:pStyle w:val="BodyText"/>
              <w:jc w:val="left"/>
              <w:rPr>
                <w:rFonts w:ascii="Times New Roman" w:hAnsi="Times New Roman"/>
                <w:color w:val="000000"/>
                <w:sz w:val="20"/>
              </w:rPr>
            </w:pPr>
          </w:p>
        </w:tc>
        <w:tc>
          <w:tcPr>
            <w:tcW w:w="993" w:type="dxa"/>
          </w:tcPr>
          <w:p w:rsidR="007547CC" w:rsidRPr="007B559B" w:rsidRDefault="007547CC" w:rsidP="007B559B">
            <w:pPr>
              <w:pStyle w:val="BodyText"/>
              <w:jc w:val="left"/>
              <w:rPr>
                <w:rFonts w:ascii="Times New Roman" w:hAnsi="Times New Roman"/>
                <w:color w:val="000000"/>
                <w:sz w:val="20"/>
              </w:rPr>
            </w:pPr>
          </w:p>
        </w:tc>
        <w:tc>
          <w:tcPr>
            <w:tcW w:w="1134" w:type="dxa"/>
          </w:tcPr>
          <w:p w:rsidR="007547CC" w:rsidRPr="007B559B" w:rsidRDefault="007547CC" w:rsidP="007B559B">
            <w:pPr>
              <w:pStyle w:val="BodyText"/>
              <w:jc w:val="left"/>
              <w:rPr>
                <w:rFonts w:ascii="Times New Roman" w:hAnsi="Times New Roman"/>
                <w:color w:val="000000"/>
                <w:sz w:val="20"/>
              </w:rPr>
            </w:pPr>
          </w:p>
        </w:tc>
        <w:tc>
          <w:tcPr>
            <w:tcW w:w="1134" w:type="dxa"/>
          </w:tcPr>
          <w:p w:rsidR="007547CC" w:rsidRPr="007B559B" w:rsidRDefault="007547CC" w:rsidP="007B559B">
            <w:pPr>
              <w:pStyle w:val="BodyText"/>
              <w:jc w:val="left"/>
              <w:rPr>
                <w:rFonts w:ascii="Times New Roman" w:hAnsi="Times New Roman"/>
                <w:color w:val="000000"/>
                <w:sz w:val="20"/>
              </w:rPr>
            </w:pPr>
          </w:p>
        </w:tc>
        <w:tc>
          <w:tcPr>
            <w:tcW w:w="942" w:type="dxa"/>
          </w:tcPr>
          <w:p w:rsidR="007547CC" w:rsidRPr="007B559B" w:rsidRDefault="007547CC" w:rsidP="007B559B">
            <w:pPr>
              <w:rPr>
                <w:rFonts w:ascii="Times New Roman" w:eastAsia="Times New Roman" w:hAnsi="Times New Roman" w:cs="Times New Roman"/>
                <w:bCs/>
                <w:sz w:val="20"/>
                <w:szCs w:val="20"/>
              </w:rPr>
            </w:pPr>
            <w:r w:rsidRPr="007B559B">
              <w:rPr>
                <w:rFonts w:ascii="Times New Roman" w:eastAsia="Times New Roman" w:hAnsi="Times New Roman" w:cs="Times New Roman"/>
                <w:bCs/>
                <w:sz w:val="20"/>
                <w:szCs w:val="20"/>
              </w:rPr>
              <w:t>Em</w:t>
            </w:r>
          </w:p>
        </w:tc>
      </w:tr>
      <w:tr w:rsidR="007547CC" w:rsidRPr="007B559B" w:rsidTr="00A461A4">
        <w:tc>
          <w:tcPr>
            <w:tcW w:w="609" w:type="dxa"/>
          </w:tcPr>
          <w:p w:rsidR="007547CC" w:rsidRPr="007B559B" w:rsidRDefault="007547CC" w:rsidP="007B559B">
            <w:pPr>
              <w:pStyle w:val="BodyText"/>
              <w:numPr>
                <w:ilvl w:val="1"/>
                <w:numId w:val="8"/>
              </w:numPr>
              <w:jc w:val="left"/>
              <w:rPr>
                <w:rFonts w:ascii="Times New Roman" w:hAnsi="Times New Roman"/>
                <w:color w:val="000000"/>
                <w:sz w:val="26"/>
                <w:szCs w:val="26"/>
              </w:rPr>
            </w:pPr>
          </w:p>
        </w:tc>
        <w:tc>
          <w:tcPr>
            <w:tcW w:w="1281" w:type="dxa"/>
          </w:tcPr>
          <w:p w:rsidR="007547CC" w:rsidRPr="007B559B" w:rsidRDefault="007547CC" w:rsidP="007B559B">
            <w:pPr>
              <w:rPr>
                <w:rFonts w:ascii="Times New Roman" w:eastAsia="Batang" w:hAnsi="Times New Roman" w:cs="Times New Roman"/>
                <w:sz w:val="20"/>
                <w:szCs w:val="20"/>
              </w:rPr>
            </w:pPr>
            <w:r w:rsidRPr="007B559B">
              <w:rPr>
                <w:rFonts w:ascii="Times New Roman" w:eastAsia="Batang" w:hAnsi="Times New Roman" w:cs="Times New Roman"/>
                <w:sz w:val="20"/>
                <w:szCs w:val="20"/>
              </w:rPr>
              <w:t>Lê Duy</w:t>
            </w:r>
          </w:p>
        </w:tc>
        <w:tc>
          <w:tcPr>
            <w:tcW w:w="990" w:type="dxa"/>
          </w:tcPr>
          <w:p w:rsidR="007547CC" w:rsidRPr="007B559B" w:rsidRDefault="007547CC" w:rsidP="007B559B">
            <w:pPr>
              <w:rPr>
                <w:rFonts w:ascii="Times New Roman" w:eastAsia="Times New Roman" w:hAnsi="Times New Roman" w:cs="Times New Roman"/>
                <w:bCs/>
                <w:sz w:val="20"/>
                <w:szCs w:val="20"/>
              </w:rPr>
            </w:pPr>
          </w:p>
        </w:tc>
        <w:tc>
          <w:tcPr>
            <w:tcW w:w="900" w:type="dxa"/>
          </w:tcPr>
          <w:p w:rsidR="007547CC" w:rsidRPr="007B559B" w:rsidRDefault="007547CC" w:rsidP="007B559B">
            <w:pPr>
              <w:rPr>
                <w:rFonts w:ascii="Times New Roman" w:eastAsia="Times New Roman" w:hAnsi="Times New Roman" w:cs="Times New Roman"/>
                <w:bCs/>
                <w:sz w:val="20"/>
                <w:szCs w:val="20"/>
              </w:rPr>
            </w:pPr>
          </w:p>
        </w:tc>
        <w:tc>
          <w:tcPr>
            <w:tcW w:w="1134" w:type="dxa"/>
          </w:tcPr>
          <w:p w:rsidR="007547CC" w:rsidRPr="007B559B" w:rsidRDefault="007547CC" w:rsidP="007B559B">
            <w:pPr>
              <w:pStyle w:val="BodyText"/>
              <w:jc w:val="left"/>
              <w:rPr>
                <w:rFonts w:ascii="Times New Roman" w:hAnsi="Times New Roman"/>
                <w:color w:val="000000"/>
                <w:sz w:val="20"/>
              </w:rPr>
            </w:pPr>
          </w:p>
        </w:tc>
        <w:tc>
          <w:tcPr>
            <w:tcW w:w="709" w:type="dxa"/>
          </w:tcPr>
          <w:p w:rsidR="007547CC" w:rsidRPr="007B559B" w:rsidRDefault="007547CC" w:rsidP="007B559B">
            <w:pPr>
              <w:pStyle w:val="BodyText"/>
              <w:jc w:val="left"/>
              <w:rPr>
                <w:rFonts w:ascii="Times New Roman" w:hAnsi="Times New Roman"/>
                <w:color w:val="000000"/>
                <w:sz w:val="20"/>
              </w:rPr>
            </w:pPr>
          </w:p>
        </w:tc>
        <w:tc>
          <w:tcPr>
            <w:tcW w:w="850" w:type="dxa"/>
          </w:tcPr>
          <w:p w:rsidR="007547CC" w:rsidRPr="007B559B" w:rsidRDefault="007547CC" w:rsidP="007B559B">
            <w:pPr>
              <w:pStyle w:val="BodyText"/>
              <w:jc w:val="left"/>
              <w:rPr>
                <w:rFonts w:ascii="Times New Roman" w:hAnsi="Times New Roman"/>
                <w:color w:val="000000"/>
                <w:sz w:val="20"/>
              </w:rPr>
            </w:pPr>
          </w:p>
        </w:tc>
        <w:tc>
          <w:tcPr>
            <w:tcW w:w="993" w:type="dxa"/>
          </w:tcPr>
          <w:p w:rsidR="007547CC" w:rsidRPr="007B559B" w:rsidRDefault="007547CC" w:rsidP="007B559B">
            <w:pPr>
              <w:pStyle w:val="BodyText"/>
              <w:jc w:val="left"/>
              <w:rPr>
                <w:rFonts w:ascii="Times New Roman" w:hAnsi="Times New Roman"/>
                <w:color w:val="000000"/>
                <w:sz w:val="20"/>
              </w:rPr>
            </w:pPr>
          </w:p>
        </w:tc>
        <w:tc>
          <w:tcPr>
            <w:tcW w:w="1134" w:type="dxa"/>
          </w:tcPr>
          <w:p w:rsidR="007547CC" w:rsidRPr="007B559B" w:rsidRDefault="007547CC" w:rsidP="007B559B">
            <w:pPr>
              <w:pStyle w:val="BodyText"/>
              <w:jc w:val="left"/>
              <w:rPr>
                <w:rFonts w:ascii="Times New Roman" w:hAnsi="Times New Roman"/>
                <w:color w:val="000000"/>
                <w:sz w:val="20"/>
              </w:rPr>
            </w:pPr>
          </w:p>
        </w:tc>
        <w:tc>
          <w:tcPr>
            <w:tcW w:w="1134" w:type="dxa"/>
          </w:tcPr>
          <w:p w:rsidR="007547CC" w:rsidRPr="007B559B" w:rsidRDefault="007547CC" w:rsidP="007B559B">
            <w:pPr>
              <w:pStyle w:val="BodyText"/>
              <w:jc w:val="left"/>
              <w:rPr>
                <w:rFonts w:ascii="Times New Roman" w:hAnsi="Times New Roman"/>
                <w:color w:val="000000"/>
                <w:sz w:val="20"/>
              </w:rPr>
            </w:pPr>
          </w:p>
        </w:tc>
        <w:tc>
          <w:tcPr>
            <w:tcW w:w="942" w:type="dxa"/>
          </w:tcPr>
          <w:p w:rsidR="007547CC" w:rsidRPr="007B559B" w:rsidRDefault="007547CC" w:rsidP="007B559B">
            <w:pPr>
              <w:rPr>
                <w:rFonts w:ascii="Times New Roman" w:eastAsia="Times New Roman" w:hAnsi="Times New Roman" w:cs="Times New Roman"/>
                <w:bCs/>
                <w:sz w:val="20"/>
                <w:szCs w:val="20"/>
              </w:rPr>
            </w:pPr>
            <w:r w:rsidRPr="007B559B">
              <w:rPr>
                <w:rFonts w:ascii="Times New Roman" w:eastAsia="Times New Roman" w:hAnsi="Times New Roman" w:cs="Times New Roman"/>
                <w:bCs/>
                <w:sz w:val="20"/>
                <w:szCs w:val="20"/>
              </w:rPr>
              <w:t>Con</w:t>
            </w:r>
          </w:p>
        </w:tc>
      </w:tr>
      <w:tr w:rsidR="007547CC" w:rsidRPr="007B559B" w:rsidTr="00A461A4">
        <w:tc>
          <w:tcPr>
            <w:tcW w:w="609" w:type="dxa"/>
          </w:tcPr>
          <w:p w:rsidR="007547CC" w:rsidRPr="007B559B" w:rsidRDefault="007547CC" w:rsidP="007B559B">
            <w:pPr>
              <w:pStyle w:val="BodyText"/>
              <w:numPr>
                <w:ilvl w:val="1"/>
                <w:numId w:val="8"/>
              </w:numPr>
              <w:jc w:val="left"/>
              <w:rPr>
                <w:rFonts w:ascii="Times New Roman" w:hAnsi="Times New Roman"/>
                <w:color w:val="000000"/>
                <w:sz w:val="26"/>
                <w:szCs w:val="26"/>
              </w:rPr>
            </w:pPr>
          </w:p>
        </w:tc>
        <w:tc>
          <w:tcPr>
            <w:tcW w:w="1281" w:type="dxa"/>
          </w:tcPr>
          <w:p w:rsidR="007547CC" w:rsidRPr="007B559B" w:rsidRDefault="007547CC" w:rsidP="007B559B">
            <w:pPr>
              <w:rPr>
                <w:rFonts w:ascii="Times New Roman" w:eastAsia="Batang" w:hAnsi="Times New Roman" w:cs="Times New Roman"/>
                <w:sz w:val="20"/>
                <w:szCs w:val="20"/>
              </w:rPr>
            </w:pPr>
            <w:r w:rsidRPr="007B559B">
              <w:rPr>
                <w:rFonts w:ascii="Times New Roman" w:eastAsia="Batang" w:hAnsi="Times New Roman" w:cs="Times New Roman"/>
                <w:sz w:val="20"/>
                <w:szCs w:val="20"/>
              </w:rPr>
              <w:t>Lê Nguyễn Thuỳ Dung</w:t>
            </w:r>
          </w:p>
        </w:tc>
        <w:tc>
          <w:tcPr>
            <w:tcW w:w="990" w:type="dxa"/>
          </w:tcPr>
          <w:p w:rsidR="007547CC" w:rsidRPr="007B559B" w:rsidRDefault="007547CC" w:rsidP="007B559B">
            <w:pPr>
              <w:rPr>
                <w:rFonts w:ascii="Times New Roman" w:eastAsia="Times New Roman" w:hAnsi="Times New Roman" w:cs="Times New Roman"/>
                <w:bCs/>
                <w:sz w:val="20"/>
                <w:szCs w:val="20"/>
              </w:rPr>
            </w:pPr>
          </w:p>
        </w:tc>
        <w:tc>
          <w:tcPr>
            <w:tcW w:w="900" w:type="dxa"/>
          </w:tcPr>
          <w:p w:rsidR="007547CC" w:rsidRPr="007B559B" w:rsidRDefault="007547CC" w:rsidP="007B559B">
            <w:pPr>
              <w:rPr>
                <w:rFonts w:ascii="Times New Roman" w:eastAsia="Times New Roman" w:hAnsi="Times New Roman" w:cs="Times New Roman"/>
                <w:bCs/>
                <w:sz w:val="20"/>
                <w:szCs w:val="20"/>
              </w:rPr>
            </w:pPr>
          </w:p>
        </w:tc>
        <w:tc>
          <w:tcPr>
            <w:tcW w:w="1134" w:type="dxa"/>
          </w:tcPr>
          <w:p w:rsidR="007547CC" w:rsidRPr="007B559B" w:rsidRDefault="007547CC" w:rsidP="007B559B">
            <w:pPr>
              <w:pStyle w:val="BodyText"/>
              <w:jc w:val="left"/>
              <w:rPr>
                <w:rFonts w:ascii="Times New Roman" w:hAnsi="Times New Roman"/>
                <w:color w:val="000000"/>
                <w:sz w:val="20"/>
              </w:rPr>
            </w:pPr>
          </w:p>
        </w:tc>
        <w:tc>
          <w:tcPr>
            <w:tcW w:w="709" w:type="dxa"/>
          </w:tcPr>
          <w:p w:rsidR="007547CC" w:rsidRPr="007B559B" w:rsidRDefault="007547CC" w:rsidP="007B559B">
            <w:pPr>
              <w:pStyle w:val="BodyText"/>
              <w:jc w:val="left"/>
              <w:rPr>
                <w:rFonts w:ascii="Times New Roman" w:hAnsi="Times New Roman"/>
                <w:color w:val="000000"/>
                <w:sz w:val="20"/>
              </w:rPr>
            </w:pPr>
          </w:p>
        </w:tc>
        <w:tc>
          <w:tcPr>
            <w:tcW w:w="850" w:type="dxa"/>
          </w:tcPr>
          <w:p w:rsidR="007547CC" w:rsidRPr="007B559B" w:rsidRDefault="007547CC" w:rsidP="007B559B">
            <w:pPr>
              <w:pStyle w:val="BodyText"/>
              <w:jc w:val="left"/>
              <w:rPr>
                <w:rFonts w:ascii="Times New Roman" w:hAnsi="Times New Roman"/>
                <w:color w:val="000000"/>
                <w:sz w:val="20"/>
              </w:rPr>
            </w:pPr>
          </w:p>
        </w:tc>
        <w:tc>
          <w:tcPr>
            <w:tcW w:w="993" w:type="dxa"/>
          </w:tcPr>
          <w:p w:rsidR="007547CC" w:rsidRPr="007B559B" w:rsidRDefault="007547CC" w:rsidP="007B559B">
            <w:pPr>
              <w:pStyle w:val="BodyText"/>
              <w:jc w:val="left"/>
              <w:rPr>
                <w:rFonts w:ascii="Times New Roman" w:hAnsi="Times New Roman"/>
                <w:color w:val="000000"/>
                <w:sz w:val="20"/>
              </w:rPr>
            </w:pPr>
          </w:p>
        </w:tc>
        <w:tc>
          <w:tcPr>
            <w:tcW w:w="1134" w:type="dxa"/>
          </w:tcPr>
          <w:p w:rsidR="007547CC" w:rsidRPr="007B559B" w:rsidRDefault="007547CC" w:rsidP="007B559B">
            <w:pPr>
              <w:pStyle w:val="BodyText"/>
              <w:jc w:val="left"/>
              <w:rPr>
                <w:rFonts w:ascii="Times New Roman" w:hAnsi="Times New Roman"/>
                <w:color w:val="000000"/>
                <w:sz w:val="20"/>
              </w:rPr>
            </w:pPr>
          </w:p>
        </w:tc>
        <w:tc>
          <w:tcPr>
            <w:tcW w:w="1134" w:type="dxa"/>
          </w:tcPr>
          <w:p w:rsidR="007547CC" w:rsidRPr="007B559B" w:rsidRDefault="007547CC" w:rsidP="007B559B">
            <w:pPr>
              <w:pStyle w:val="BodyText"/>
              <w:jc w:val="left"/>
              <w:rPr>
                <w:rFonts w:ascii="Times New Roman" w:hAnsi="Times New Roman"/>
                <w:color w:val="000000"/>
                <w:sz w:val="20"/>
              </w:rPr>
            </w:pPr>
          </w:p>
        </w:tc>
        <w:tc>
          <w:tcPr>
            <w:tcW w:w="942" w:type="dxa"/>
          </w:tcPr>
          <w:p w:rsidR="007547CC" w:rsidRPr="007B559B" w:rsidRDefault="007547CC" w:rsidP="007B559B">
            <w:pPr>
              <w:rPr>
                <w:rFonts w:ascii="Times New Roman" w:eastAsia="Times New Roman" w:hAnsi="Times New Roman" w:cs="Times New Roman"/>
                <w:bCs/>
                <w:sz w:val="20"/>
                <w:szCs w:val="20"/>
              </w:rPr>
            </w:pPr>
            <w:r w:rsidRPr="007B559B">
              <w:rPr>
                <w:rFonts w:ascii="Times New Roman" w:eastAsia="Times New Roman" w:hAnsi="Times New Roman" w:cs="Times New Roman"/>
                <w:bCs/>
                <w:sz w:val="20"/>
                <w:szCs w:val="20"/>
              </w:rPr>
              <w:t>Con</w:t>
            </w:r>
          </w:p>
        </w:tc>
      </w:tr>
      <w:tr w:rsidR="007547CC" w:rsidRPr="007B559B" w:rsidTr="00A461A4">
        <w:tc>
          <w:tcPr>
            <w:tcW w:w="609" w:type="dxa"/>
          </w:tcPr>
          <w:p w:rsidR="007547CC" w:rsidRPr="007B559B" w:rsidRDefault="007547CC" w:rsidP="007B559B">
            <w:pPr>
              <w:pStyle w:val="BodyText"/>
              <w:numPr>
                <w:ilvl w:val="0"/>
                <w:numId w:val="7"/>
              </w:numPr>
              <w:jc w:val="left"/>
              <w:rPr>
                <w:rFonts w:ascii="Times New Roman" w:hAnsi="Times New Roman"/>
                <w:color w:val="000000"/>
                <w:sz w:val="26"/>
                <w:szCs w:val="26"/>
              </w:rPr>
            </w:pPr>
          </w:p>
        </w:tc>
        <w:tc>
          <w:tcPr>
            <w:tcW w:w="1281" w:type="dxa"/>
          </w:tcPr>
          <w:p w:rsidR="007547CC" w:rsidRPr="007B559B" w:rsidRDefault="007547CC" w:rsidP="007B559B">
            <w:pPr>
              <w:rPr>
                <w:rFonts w:ascii="Times New Roman" w:eastAsia="Batang" w:hAnsi="Times New Roman" w:cs="Times New Roman"/>
                <w:sz w:val="20"/>
                <w:szCs w:val="20"/>
              </w:rPr>
            </w:pPr>
            <w:r w:rsidRPr="007B559B">
              <w:rPr>
                <w:rFonts w:ascii="Times New Roman" w:eastAsia="Batang" w:hAnsi="Times New Roman" w:cs="Times New Roman"/>
                <w:sz w:val="20"/>
                <w:szCs w:val="20"/>
              </w:rPr>
              <w:t>Tô Thanh Bình</w:t>
            </w:r>
          </w:p>
        </w:tc>
        <w:tc>
          <w:tcPr>
            <w:tcW w:w="990" w:type="dxa"/>
          </w:tcPr>
          <w:p w:rsidR="007547CC" w:rsidRPr="007B559B" w:rsidRDefault="007547CC" w:rsidP="007B559B">
            <w:pPr>
              <w:rPr>
                <w:rFonts w:ascii="Times New Roman" w:eastAsia="Times New Roman" w:hAnsi="Times New Roman" w:cs="Times New Roman"/>
                <w:bCs/>
                <w:sz w:val="20"/>
                <w:szCs w:val="20"/>
              </w:rPr>
            </w:pPr>
          </w:p>
        </w:tc>
        <w:tc>
          <w:tcPr>
            <w:tcW w:w="900" w:type="dxa"/>
          </w:tcPr>
          <w:p w:rsidR="007547CC" w:rsidRPr="007B559B" w:rsidRDefault="007547CC" w:rsidP="007B559B">
            <w:pPr>
              <w:rPr>
                <w:rFonts w:ascii="Times New Roman" w:eastAsia="Times New Roman" w:hAnsi="Times New Roman" w:cs="Times New Roman"/>
                <w:bCs/>
                <w:sz w:val="20"/>
                <w:szCs w:val="20"/>
              </w:rPr>
            </w:pPr>
            <w:r w:rsidRPr="007B559B">
              <w:rPr>
                <w:rFonts w:ascii="Times New Roman" w:eastAsia="Times New Roman" w:hAnsi="Times New Roman" w:cs="Times New Roman"/>
                <w:bCs/>
                <w:sz w:val="20"/>
                <w:szCs w:val="20"/>
              </w:rPr>
              <w:t>Uỷ viên HĐQT</w:t>
            </w:r>
          </w:p>
        </w:tc>
        <w:tc>
          <w:tcPr>
            <w:tcW w:w="1134" w:type="dxa"/>
          </w:tcPr>
          <w:p w:rsidR="007547CC" w:rsidRPr="007B559B" w:rsidRDefault="007547CC" w:rsidP="007B559B">
            <w:pPr>
              <w:pStyle w:val="BodyText"/>
              <w:jc w:val="left"/>
              <w:rPr>
                <w:rFonts w:ascii="Times New Roman" w:hAnsi="Times New Roman"/>
                <w:color w:val="000000"/>
                <w:sz w:val="20"/>
              </w:rPr>
            </w:pPr>
          </w:p>
        </w:tc>
        <w:tc>
          <w:tcPr>
            <w:tcW w:w="709" w:type="dxa"/>
          </w:tcPr>
          <w:p w:rsidR="007547CC" w:rsidRPr="007B559B" w:rsidRDefault="007547CC" w:rsidP="007B559B">
            <w:pPr>
              <w:pStyle w:val="BodyText"/>
              <w:jc w:val="left"/>
              <w:rPr>
                <w:rFonts w:ascii="Times New Roman" w:hAnsi="Times New Roman"/>
                <w:color w:val="000000"/>
                <w:sz w:val="20"/>
              </w:rPr>
            </w:pPr>
          </w:p>
        </w:tc>
        <w:tc>
          <w:tcPr>
            <w:tcW w:w="850" w:type="dxa"/>
          </w:tcPr>
          <w:p w:rsidR="007547CC" w:rsidRPr="007B559B" w:rsidRDefault="007547CC" w:rsidP="007B559B">
            <w:pPr>
              <w:pStyle w:val="BodyText"/>
              <w:jc w:val="left"/>
              <w:rPr>
                <w:rFonts w:ascii="Times New Roman" w:hAnsi="Times New Roman"/>
                <w:color w:val="000000"/>
                <w:sz w:val="20"/>
              </w:rPr>
            </w:pPr>
          </w:p>
        </w:tc>
        <w:tc>
          <w:tcPr>
            <w:tcW w:w="993" w:type="dxa"/>
          </w:tcPr>
          <w:p w:rsidR="007547CC" w:rsidRPr="007B559B" w:rsidRDefault="007547CC" w:rsidP="007B559B">
            <w:pPr>
              <w:pStyle w:val="BodyText"/>
              <w:jc w:val="left"/>
              <w:rPr>
                <w:rFonts w:ascii="Times New Roman" w:hAnsi="Times New Roman"/>
                <w:color w:val="000000"/>
                <w:sz w:val="20"/>
              </w:rPr>
            </w:pPr>
          </w:p>
        </w:tc>
        <w:tc>
          <w:tcPr>
            <w:tcW w:w="1134" w:type="dxa"/>
          </w:tcPr>
          <w:p w:rsidR="007547CC" w:rsidRPr="007B559B" w:rsidRDefault="007547CC" w:rsidP="007B559B">
            <w:pPr>
              <w:pStyle w:val="BodyText"/>
              <w:jc w:val="left"/>
              <w:rPr>
                <w:rFonts w:ascii="Times New Roman" w:hAnsi="Times New Roman"/>
                <w:color w:val="000000"/>
                <w:sz w:val="20"/>
              </w:rPr>
            </w:pPr>
          </w:p>
        </w:tc>
        <w:tc>
          <w:tcPr>
            <w:tcW w:w="1134" w:type="dxa"/>
          </w:tcPr>
          <w:p w:rsidR="007547CC" w:rsidRPr="007B559B" w:rsidRDefault="007547CC" w:rsidP="007B559B">
            <w:pPr>
              <w:pStyle w:val="BodyText"/>
              <w:jc w:val="left"/>
              <w:rPr>
                <w:rFonts w:ascii="Times New Roman" w:hAnsi="Times New Roman"/>
                <w:color w:val="000000"/>
                <w:sz w:val="20"/>
              </w:rPr>
            </w:pPr>
            <w:r w:rsidRPr="007B559B">
              <w:rPr>
                <w:rFonts w:ascii="Times New Roman" w:hAnsi="Times New Roman"/>
                <w:color w:val="000000"/>
                <w:sz w:val="20"/>
              </w:rPr>
              <w:t>11/02/2015</w:t>
            </w:r>
          </w:p>
        </w:tc>
        <w:tc>
          <w:tcPr>
            <w:tcW w:w="942" w:type="dxa"/>
          </w:tcPr>
          <w:p w:rsidR="007547CC" w:rsidRPr="007B559B" w:rsidRDefault="007547CC" w:rsidP="007B559B">
            <w:pPr>
              <w:rPr>
                <w:rFonts w:ascii="Times New Roman" w:eastAsia="Times New Roman" w:hAnsi="Times New Roman" w:cs="Times New Roman"/>
                <w:bCs/>
                <w:sz w:val="20"/>
                <w:szCs w:val="20"/>
              </w:rPr>
            </w:pPr>
            <w:r w:rsidRPr="007B559B">
              <w:rPr>
                <w:rFonts w:ascii="Times New Roman" w:eastAsia="Times New Roman" w:hAnsi="Times New Roman" w:cs="Times New Roman"/>
                <w:bCs/>
                <w:sz w:val="20"/>
                <w:szCs w:val="20"/>
              </w:rPr>
              <w:t>Không còn là Uỷ viên HĐQT</w:t>
            </w:r>
          </w:p>
        </w:tc>
      </w:tr>
    </w:tbl>
    <w:p w:rsidR="004835F2" w:rsidRPr="007B559B" w:rsidRDefault="004835F2" w:rsidP="005A78F1">
      <w:pPr>
        <w:spacing w:before="120" w:after="60" w:line="240" w:lineRule="auto"/>
        <w:rPr>
          <w:rFonts w:ascii="Times New Roman" w:eastAsia="Times New Roman" w:hAnsi="Times New Roman" w:cs="Times New Roman"/>
          <w:sz w:val="24"/>
          <w:szCs w:val="24"/>
        </w:rPr>
      </w:pPr>
      <w:r w:rsidRPr="007B559B">
        <w:rPr>
          <w:rFonts w:ascii="Times New Roman" w:eastAsia="Times New Roman" w:hAnsi="Times New Roman" w:cs="Times New Roman"/>
          <w:sz w:val="24"/>
          <w:szCs w:val="24"/>
        </w:rPr>
        <w:t xml:space="preserve">2. </w:t>
      </w:r>
      <w:r w:rsidRPr="007B559B">
        <w:rPr>
          <w:rFonts w:ascii="Times New Roman" w:eastAsia="Times New Roman" w:hAnsi="Times New Roman" w:cs="Times New Roman"/>
          <w:sz w:val="24"/>
          <w:szCs w:val="24"/>
          <w:lang w:val="vi-VN"/>
        </w:rPr>
        <w:t>Giao dịch giữa công ty với người có liên quan của công ty; hoặc giữa công ty với cổ đông lớn, người nội bộ, người có liên quan của người nội bộ</w:t>
      </w:r>
      <w:r w:rsidR="005D769C" w:rsidRPr="007B559B">
        <w:rPr>
          <w:rFonts w:ascii="Times New Roman" w:eastAsia="Times New Roman" w:hAnsi="Times New Roman" w:cs="Times New Roman"/>
          <w:sz w:val="24"/>
          <w:szCs w:val="24"/>
        </w:rPr>
        <w:t xml:space="preserve"> :</w:t>
      </w:r>
    </w:p>
    <w:p w:rsidR="005D769C" w:rsidRPr="007B559B" w:rsidRDefault="005D769C" w:rsidP="005A78F1">
      <w:pPr>
        <w:pStyle w:val="BodyText"/>
        <w:numPr>
          <w:ilvl w:val="0"/>
          <w:numId w:val="5"/>
        </w:numPr>
        <w:spacing w:before="120" w:after="60"/>
        <w:rPr>
          <w:rFonts w:ascii="Times New Roman" w:hAnsi="Times New Roman"/>
          <w:color w:val="000000"/>
          <w:sz w:val="26"/>
          <w:szCs w:val="26"/>
        </w:rPr>
      </w:pPr>
      <w:r w:rsidRPr="007B559B">
        <w:rPr>
          <w:rFonts w:ascii="Times New Roman" w:hAnsi="Times New Roman"/>
          <w:color w:val="000000"/>
          <w:sz w:val="26"/>
          <w:szCs w:val="26"/>
        </w:rPr>
        <w:t>Không giao dịch</w:t>
      </w:r>
    </w:p>
    <w:p w:rsidR="004835F2" w:rsidRPr="007B559B" w:rsidRDefault="004835F2" w:rsidP="005A78F1">
      <w:pPr>
        <w:spacing w:before="120" w:after="60" w:line="240" w:lineRule="auto"/>
        <w:rPr>
          <w:rFonts w:ascii="Times New Roman" w:eastAsia="Times New Roman" w:hAnsi="Times New Roman" w:cs="Times New Roman"/>
          <w:sz w:val="24"/>
          <w:szCs w:val="24"/>
          <w:shd w:val="clear" w:color="auto" w:fill="FFFFFF"/>
        </w:rPr>
      </w:pPr>
      <w:r w:rsidRPr="007B559B">
        <w:rPr>
          <w:rFonts w:ascii="Times New Roman" w:eastAsia="Times New Roman" w:hAnsi="Times New Roman" w:cs="Times New Roman"/>
          <w:sz w:val="24"/>
          <w:szCs w:val="24"/>
        </w:rPr>
        <w:t xml:space="preserve">3. </w:t>
      </w:r>
      <w:r w:rsidRPr="007B559B">
        <w:rPr>
          <w:rFonts w:ascii="Times New Roman" w:eastAsia="Times New Roman" w:hAnsi="Times New Roman" w:cs="Times New Roman"/>
          <w:sz w:val="24"/>
          <w:szCs w:val="24"/>
          <w:lang w:val="vi-VN"/>
        </w:rPr>
        <w:t>Giao dịch giữa người nội bộ công ty niêm y</w:t>
      </w:r>
      <w:r w:rsidRPr="007B559B">
        <w:rPr>
          <w:rFonts w:ascii="Times New Roman" w:eastAsia="Times New Roman" w:hAnsi="Times New Roman" w:cs="Times New Roman"/>
          <w:sz w:val="24"/>
          <w:szCs w:val="24"/>
        </w:rPr>
        <w:t>ế</w:t>
      </w:r>
      <w:r w:rsidRPr="007B559B">
        <w:rPr>
          <w:rFonts w:ascii="Times New Roman" w:eastAsia="Times New Roman" w:hAnsi="Times New Roman" w:cs="Times New Roman"/>
          <w:sz w:val="24"/>
          <w:szCs w:val="24"/>
          <w:lang w:val="vi-VN"/>
        </w:rPr>
        <w:t>t, người có liên quan của người nội bộ với công ty con, công ty do công ty niêm y</w:t>
      </w:r>
      <w:r w:rsidRPr="007B559B">
        <w:rPr>
          <w:rFonts w:ascii="Times New Roman" w:eastAsia="Times New Roman" w:hAnsi="Times New Roman" w:cs="Times New Roman"/>
          <w:sz w:val="24"/>
          <w:szCs w:val="24"/>
        </w:rPr>
        <w:t>ế</w:t>
      </w:r>
      <w:r w:rsidRPr="007B559B">
        <w:rPr>
          <w:rFonts w:ascii="Times New Roman" w:eastAsia="Times New Roman" w:hAnsi="Times New Roman" w:cs="Times New Roman"/>
          <w:sz w:val="24"/>
          <w:szCs w:val="24"/>
          <w:lang w:val="vi-VN"/>
        </w:rPr>
        <w:t xml:space="preserve">t nắm quyền </w:t>
      </w:r>
      <w:r w:rsidRPr="007B559B">
        <w:rPr>
          <w:rFonts w:ascii="Times New Roman" w:eastAsia="Times New Roman" w:hAnsi="Times New Roman" w:cs="Times New Roman"/>
          <w:sz w:val="24"/>
          <w:szCs w:val="24"/>
          <w:shd w:val="clear" w:color="auto" w:fill="FFFFFF"/>
          <w:lang w:val="vi-VN"/>
        </w:rPr>
        <w:t>kiểm soát</w:t>
      </w:r>
      <w:r w:rsidR="005D769C" w:rsidRPr="007B559B">
        <w:rPr>
          <w:rFonts w:ascii="Times New Roman" w:eastAsia="Times New Roman" w:hAnsi="Times New Roman" w:cs="Times New Roman"/>
          <w:sz w:val="24"/>
          <w:szCs w:val="24"/>
          <w:shd w:val="clear" w:color="auto" w:fill="FFFFFF"/>
        </w:rPr>
        <w:t xml:space="preserve"> :</w:t>
      </w:r>
    </w:p>
    <w:p w:rsidR="005D769C" w:rsidRPr="007B559B" w:rsidRDefault="005D769C" w:rsidP="005A78F1">
      <w:pPr>
        <w:pStyle w:val="BodyText"/>
        <w:numPr>
          <w:ilvl w:val="0"/>
          <w:numId w:val="5"/>
        </w:numPr>
        <w:spacing w:before="120" w:after="60"/>
        <w:rPr>
          <w:rFonts w:ascii="Times New Roman" w:hAnsi="Times New Roman"/>
          <w:color w:val="000000"/>
          <w:sz w:val="26"/>
          <w:szCs w:val="26"/>
        </w:rPr>
      </w:pPr>
      <w:r w:rsidRPr="007B559B">
        <w:rPr>
          <w:rFonts w:ascii="Times New Roman" w:hAnsi="Times New Roman"/>
          <w:color w:val="000000"/>
          <w:sz w:val="26"/>
          <w:szCs w:val="26"/>
        </w:rPr>
        <w:t>Không giao dịch</w:t>
      </w:r>
    </w:p>
    <w:p w:rsidR="004835F2" w:rsidRPr="007B559B" w:rsidRDefault="004835F2" w:rsidP="005A78F1">
      <w:pPr>
        <w:spacing w:before="120" w:after="60" w:line="240" w:lineRule="auto"/>
        <w:rPr>
          <w:rFonts w:ascii="Times New Roman" w:eastAsia="Times New Roman" w:hAnsi="Times New Roman" w:cs="Times New Roman"/>
          <w:sz w:val="24"/>
          <w:szCs w:val="24"/>
        </w:rPr>
      </w:pPr>
      <w:r w:rsidRPr="007B559B">
        <w:rPr>
          <w:rFonts w:ascii="Times New Roman" w:eastAsia="Times New Roman" w:hAnsi="Times New Roman" w:cs="Times New Roman"/>
          <w:sz w:val="24"/>
          <w:szCs w:val="24"/>
        </w:rPr>
        <w:t xml:space="preserve">4. </w:t>
      </w:r>
      <w:r w:rsidRPr="007B559B">
        <w:rPr>
          <w:rFonts w:ascii="Times New Roman" w:eastAsia="Times New Roman" w:hAnsi="Times New Roman" w:cs="Times New Roman"/>
          <w:sz w:val="24"/>
          <w:szCs w:val="24"/>
          <w:lang w:val="vi-VN"/>
        </w:rPr>
        <w:t>Giao dịch giữa công ty với các đối tượng khác</w:t>
      </w:r>
      <w:r w:rsidR="005D769C" w:rsidRPr="007B559B">
        <w:rPr>
          <w:rFonts w:ascii="Times New Roman" w:eastAsia="Times New Roman" w:hAnsi="Times New Roman" w:cs="Times New Roman"/>
          <w:sz w:val="24"/>
          <w:szCs w:val="24"/>
        </w:rPr>
        <w:t xml:space="preserve"> :</w:t>
      </w:r>
    </w:p>
    <w:p w:rsidR="004835F2" w:rsidRPr="007B559B" w:rsidRDefault="004835F2" w:rsidP="005A78F1">
      <w:pPr>
        <w:spacing w:before="120" w:after="60" w:line="240" w:lineRule="auto"/>
        <w:rPr>
          <w:rFonts w:ascii="Times New Roman" w:eastAsia="Times New Roman" w:hAnsi="Times New Roman" w:cs="Times New Roman"/>
          <w:sz w:val="24"/>
          <w:szCs w:val="24"/>
        </w:rPr>
      </w:pPr>
      <w:r w:rsidRPr="007B559B">
        <w:rPr>
          <w:rFonts w:ascii="Times New Roman" w:eastAsia="Times New Roman" w:hAnsi="Times New Roman" w:cs="Times New Roman"/>
          <w:sz w:val="24"/>
          <w:szCs w:val="24"/>
        </w:rPr>
        <w:t xml:space="preserve">4.1. </w:t>
      </w:r>
      <w:r w:rsidRPr="007B559B">
        <w:rPr>
          <w:rFonts w:ascii="Times New Roman" w:eastAsia="Times New Roman" w:hAnsi="Times New Roman" w:cs="Times New Roman"/>
          <w:sz w:val="24"/>
          <w:szCs w:val="24"/>
          <w:lang w:val="vi-VN"/>
        </w:rPr>
        <w:t xml:space="preserve">Giao dịch giữa công ty với công ty mà thành viên HĐQT, thành viên Ban </w:t>
      </w:r>
      <w:r w:rsidRPr="007B559B">
        <w:rPr>
          <w:rFonts w:ascii="Times New Roman" w:eastAsia="Times New Roman" w:hAnsi="Times New Roman" w:cs="Times New Roman"/>
          <w:sz w:val="24"/>
          <w:szCs w:val="24"/>
          <w:shd w:val="clear" w:color="auto" w:fill="FFFFFF"/>
          <w:lang w:val="vi-VN"/>
        </w:rPr>
        <w:t>Kiểm soát</w:t>
      </w:r>
      <w:r w:rsidRPr="007B559B">
        <w:rPr>
          <w:rFonts w:ascii="Times New Roman" w:eastAsia="Times New Roman" w:hAnsi="Times New Roman" w:cs="Times New Roman"/>
          <w:sz w:val="24"/>
          <w:szCs w:val="24"/>
          <w:lang w:val="vi-VN"/>
        </w:rPr>
        <w:t xml:space="preserve">, Giám đốc (Tổng Giám đốc) điều hành đã và đang là thành viên sáng lập hoặc thành viên HĐQT, Giám đốc (Tổng Giám đốc) điều hành trong thời gian ba (03) năm trở lại đây (tính tại thời </w:t>
      </w:r>
      <w:r w:rsidRPr="007B559B">
        <w:rPr>
          <w:rFonts w:ascii="Times New Roman" w:eastAsia="Times New Roman" w:hAnsi="Times New Roman" w:cs="Times New Roman"/>
          <w:sz w:val="24"/>
          <w:szCs w:val="24"/>
          <w:shd w:val="clear" w:color="auto" w:fill="FFFFFF"/>
          <w:lang w:val="vi-VN"/>
        </w:rPr>
        <w:t>điểm</w:t>
      </w:r>
      <w:r w:rsidRPr="007B559B">
        <w:rPr>
          <w:rFonts w:ascii="Times New Roman" w:eastAsia="Times New Roman" w:hAnsi="Times New Roman" w:cs="Times New Roman"/>
          <w:sz w:val="24"/>
          <w:szCs w:val="24"/>
          <w:lang w:val="vi-VN"/>
        </w:rPr>
        <w:t xml:space="preserve"> lập báo cáo)</w:t>
      </w:r>
      <w:r w:rsidR="005D769C" w:rsidRPr="007B559B">
        <w:rPr>
          <w:rFonts w:ascii="Times New Roman" w:eastAsia="Times New Roman" w:hAnsi="Times New Roman" w:cs="Times New Roman"/>
          <w:sz w:val="24"/>
          <w:szCs w:val="24"/>
        </w:rPr>
        <w:t xml:space="preserve"> :</w:t>
      </w:r>
    </w:p>
    <w:p w:rsidR="005D769C" w:rsidRPr="007B559B" w:rsidRDefault="005D769C" w:rsidP="005A78F1">
      <w:pPr>
        <w:pStyle w:val="BodyText"/>
        <w:numPr>
          <w:ilvl w:val="0"/>
          <w:numId w:val="5"/>
        </w:numPr>
        <w:spacing w:before="120" w:after="60"/>
        <w:rPr>
          <w:rFonts w:ascii="Times New Roman" w:hAnsi="Times New Roman"/>
          <w:color w:val="000000"/>
          <w:sz w:val="26"/>
          <w:szCs w:val="26"/>
        </w:rPr>
      </w:pPr>
      <w:r w:rsidRPr="007B559B">
        <w:rPr>
          <w:rFonts w:ascii="Times New Roman" w:hAnsi="Times New Roman"/>
          <w:color w:val="000000"/>
          <w:sz w:val="26"/>
          <w:szCs w:val="26"/>
        </w:rPr>
        <w:t>Không giao dịch</w:t>
      </w:r>
    </w:p>
    <w:p w:rsidR="004835F2" w:rsidRPr="007B559B" w:rsidRDefault="004835F2" w:rsidP="005A78F1">
      <w:pPr>
        <w:spacing w:before="120" w:after="60" w:line="240" w:lineRule="auto"/>
        <w:rPr>
          <w:rFonts w:ascii="Times New Roman" w:eastAsia="Times New Roman" w:hAnsi="Times New Roman" w:cs="Times New Roman"/>
          <w:sz w:val="24"/>
          <w:szCs w:val="24"/>
        </w:rPr>
      </w:pPr>
      <w:r w:rsidRPr="007B559B">
        <w:rPr>
          <w:rFonts w:ascii="Times New Roman" w:eastAsia="Times New Roman" w:hAnsi="Times New Roman" w:cs="Times New Roman"/>
          <w:sz w:val="24"/>
          <w:szCs w:val="24"/>
        </w:rPr>
        <w:t xml:space="preserve">4.2. </w:t>
      </w:r>
      <w:r w:rsidRPr="007B559B">
        <w:rPr>
          <w:rFonts w:ascii="Times New Roman" w:eastAsia="Times New Roman" w:hAnsi="Times New Roman" w:cs="Times New Roman"/>
          <w:sz w:val="24"/>
          <w:szCs w:val="24"/>
          <w:lang w:val="vi-VN"/>
        </w:rPr>
        <w:t xml:space="preserve">Giao dịch giữa công ty với công ty mà người có liên quan của thành viên HĐQT, thành viên Ban </w:t>
      </w:r>
      <w:r w:rsidRPr="007B559B">
        <w:rPr>
          <w:rFonts w:ascii="Times New Roman" w:eastAsia="Times New Roman" w:hAnsi="Times New Roman" w:cs="Times New Roman"/>
          <w:sz w:val="24"/>
          <w:szCs w:val="24"/>
          <w:shd w:val="clear" w:color="auto" w:fill="FFFFFF"/>
          <w:lang w:val="vi-VN"/>
        </w:rPr>
        <w:t>Kiểm soát</w:t>
      </w:r>
      <w:r w:rsidRPr="007B559B">
        <w:rPr>
          <w:rFonts w:ascii="Times New Roman" w:eastAsia="Times New Roman" w:hAnsi="Times New Roman" w:cs="Times New Roman"/>
          <w:sz w:val="24"/>
          <w:szCs w:val="24"/>
          <w:lang w:val="vi-VN"/>
        </w:rPr>
        <w:t>, Giám đốc (Tổng Giám đốc) điều hành là thành viên HĐQT, Giám đốc (Tổng Giám đốc) điều hành</w:t>
      </w:r>
      <w:r w:rsidR="005D769C" w:rsidRPr="007B559B">
        <w:rPr>
          <w:rFonts w:ascii="Times New Roman" w:eastAsia="Times New Roman" w:hAnsi="Times New Roman" w:cs="Times New Roman"/>
          <w:sz w:val="24"/>
          <w:szCs w:val="24"/>
        </w:rPr>
        <w:t xml:space="preserve"> :</w:t>
      </w:r>
    </w:p>
    <w:p w:rsidR="005D769C" w:rsidRPr="007B559B" w:rsidRDefault="005D769C" w:rsidP="005A78F1">
      <w:pPr>
        <w:pStyle w:val="BodyText"/>
        <w:numPr>
          <w:ilvl w:val="0"/>
          <w:numId w:val="5"/>
        </w:numPr>
        <w:spacing w:before="120" w:after="60"/>
        <w:rPr>
          <w:rFonts w:ascii="Times New Roman" w:hAnsi="Times New Roman"/>
          <w:color w:val="000000"/>
          <w:sz w:val="26"/>
          <w:szCs w:val="26"/>
        </w:rPr>
      </w:pPr>
      <w:r w:rsidRPr="007B559B">
        <w:rPr>
          <w:rFonts w:ascii="Times New Roman" w:hAnsi="Times New Roman"/>
          <w:color w:val="000000"/>
          <w:sz w:val="26"/>
          <w:szCs w:val="26"/>
        </w:rPr>
        <w:t>Không giao dịch</w:t>
      </w:r>
    </w:p>
    <w:p w:rsidR="004835F2" w:rsidRPr="007B559B" w:rsidRDefault="004835F2" w:rsidP="005A78F1">
      <w:pPr>
        <w:spacing w:before="120" w:after="60" w:line="240" w:lineRule="auto"/>
        <w:rPr>
          <w:rFonts w:ascii="Times New Roman" w:eastAsia="Times New Roman" w:hAnsi="Times New Roman" w:cs="Times New Roman"/>
          <w:sz w:val="24"/>
          <w:szCs w:val="24"/>
        </w:rPr>
      </w:pPr>
      <w:r w:rsidRPr="007B559B">
        <w:rPr>
          <w:rFonts w:ascii="Times New Roman" w:eastAsia="Times New Roman" w:hAnsi="Times New Roman" w:cs="Times New Roman"/>
          <w:sz w:val="24"/>
          <w:szCs w:val="24"/>
        </w:rPr>
        <w:t xml:space="preserve">4.3. </w:t>
      </w:r>
      <w:r w:rsidRPr="007B559B">
        <w:rPr>
          <w:rFonts w:ascii="Times New Roman" w:eastAsia="Times New Roman" w:hAnsi="Times New Roman" w:cs="Times New Roman"/>
          <w:sz w:val="24"/>
          <w:szCs w:val="24"/>
          <w:lang w:val="vi-VN"/>
        </w:rPr>
        <w:t>Các giao dịch khác của công ty (nếu có) có thể mang lại lợi ích vật chất hoặc phi vật chất đối với thành viên HĐQT, thành viên Ban Kiểm soát, Giám đốc (Tổng Giám đốc) điều hành</w:t>
      </w:r>
      <w:r w:rsidR="005D769C" w:rsidRPr="007B559B">
        <w:rPr>
          <w:rFonts w:ascii="Times New Roman" w:eastAsia="Times New Roman" w:hAnsi="Times New Roman" w:cs="Times New Roman"/>
          <w:sz w:val="24"/>
          <w:szCs w:val="24"/>
        </w:rPr>
        <w:t xml:space="preserve"> :</w:t>
      </w:r>
    </w:p>
    <w:p w:rsidR="006469BC" w:rsidRDefault="005D769C" w:rsidP="005A78F1">
      <w:pPr>
        <w:pStyle w:val="BodyText"/>
        <w:numPr>
          <w:ilvl w:val="0"/>
          <w:numId w:val="5"/>
        </w:numPr>
        <w:spacing w:before="120" w:after="60"/>
        <w:rPr>
          <w:rFonts w:ascii="Times New Roman" w:hAnsi="Times New Roman"/>
          <w:color w:val="000000"/>
          <w:sz w:val="26"/>
          <w:szCs w:val="26"/>
        </w:rPr>
      </w:pPr>
      <w:r w:rsidRPr="007B559B">
        <w:rPr>
          <w:rFonts w:ascii="Times New Roman" w:hAnsi="Times New Roman"/>
          <w:color w:val="000000"/>
          <w:sz w:val="26"/>
          <w:szCs w:val="26"/>
        </w:rPr>
        <w:t>Không giao dịch</w:t>
      </w:r>
    </w:p>
    <w:p w:rsidR="006469BC" w:rsidRDefault="006469BC">
      <w:pPr>
        <w:rPr>
          <w:rFonts w:ascii="Times New Roman" w:eastAsia="Times New Roman" w:hAnsi="Times New Roman" w:cs="Times New Roman"/>
          <w:snapToGrid w:val="0"/>
          <w:color w:val="000000"/>
          <w:sz w:val="26"/>
          <w:szCs w:val="26"/>
        </w:rPr>
      </w:pPr>
      <w:r>
        <w:rPr>
          <w:rFonts w:ascii="Times New Roman" w:hAnsi="Times New Roman"/>
          <w:color w:val="000000"/>
          <w:sz w:val="26"/>
          <w:szCs w:val="26"/>
        </w:rPr>
        <w:br w:type="page"/>
      </w:r>
    </w:p>
    <w:p w:rsidR="006469BC" w:rsidRDefault="006469BC" w:rsidP="005A78F1">
      <w:pPr>
        <w:pStyle w:val="BodyText"/>
        <w:numPr>
          <w:ilvl w:val="0"/>
          <w:numId w:val="5"/>
        </w:numPr>
        <w:spacing w:before="120" w:after="60"/>
        <w:rPr>
          <w:rFonts w:ascii="Times New Roman" w:hAnsi="Times New Roman"/>
          <w:color w:val="000000"/>
          <w:sz w:val="26"/>
          <w:szCs w:val="26"/>
        </w:rPr>
        <w:sectPr w:rsidR="006469BC" w:rsidSect="00A461A4">
          <w:footerReference w:type="default" r:id="rId8"/>
          <w:pgSz w:w="12240" w:h="15840"/>
          <w:pgMar w:top="900" w:right="1440" w:bottom="540" w:left="1440" w:header="720" w:footer="720" w:gutter="0"/>
          <w:cols w:space="720"/>
          <w:docGrid w:linePitch="360"/>
        </w:sectPr>
      </w:pPr>
    </w:p>
    <w:p w:rsidR="004835F2" w:rsidRPr="007B559B" w:rsidRDefault="004835F2" w:rsidP="005A78F1">
      <w:pPr>
        <w:spacing w:before="120" w:after="60" w:line="240" w:lineRule="auto"/>
        <w:rPr>
          <w:rFonts w:ascii="Times New Roman" w:eastAsia="Times New Roman" w:hAnsi="Times New Roman" w:cs="Times New Roman"/>
          <w:sz w:val="24"/>
          <w:szCs w:val="24"/>
        </w:rPr>
      </w:pPr>
      <w:r w:rsidRPr="007B559B">
        <w:rPr>
          <w:rFonts w:ascii="Times New Roman" w:eastAsia="Times New Roman" w:hAnsi="Times New Roman" w:cs="Times New Roman"/>
          <w:b/>
          <w:bCs/>
          <w:sz w:val="24"/>
          <w:szCs w:val="24"/>
        </w:rPr>
        <w:lastRenderedPageBreak/>
        <w:t xml:space="preserve">VI. </w:t>
      </w:r>
      <w:r w:rsidRPr="007B559B">
        <w:rPr>
          <w:rFonts w:ascii="Times New Roman" w:eastAsia="Times New Roman" w:hAnsi="Times New Roman" w:cs="Times New Roman"/>
          <w:b/>
          <w:bCs/>
          <w:sz w:val="24"/>
          <w:szCs w:val="24"/>
          <w:lang w:val="vi-VN"/>
        </w:rPr>
        <w:t>Giao dịch cổ phiếu của người nội bộ và người liên quan của người nội bộ (Báo cáo năm)</w:t>
      </w:r>
      <w:r w:rsidR="005D769C" w:rsidRPr="007B559B">
        <w:rPr>
          <w:rFonts w:ascii="Times New Roman" w:eastAsia="Times New Roman" w:hAnsi="Times New Roman" w:cs="Times New Roman"/>
          <w:b/>
          <w:bCs/>
          <w:sz w:val="24"/>
          <w:szCs w:val="24"/>
        </w:rPr>
        <w:t xml:space="preserve"> </w:t>
      </w:r>
    </w:p>
    <w:p w:rsidR="004835F2" w:rsidRPr="007B559B" w:rsidRDefault="004835F2" w:rsidP="005A78F1">
      <w:pPr>
        <w:spacing w:before="120" w:after="60" w:line="240" w:lineRule="auto"/>
        <w:rPr>
          <w:rFonts w:ascii="Times New Roman" w:eastAsia="Times New Roman" w:hAnsi="Times New Roman" w:cs="Times New Roman"/>
          <w:sz w:val="24"/>
          <w:szCs w:val="24"/>
        </w:rPr>
      </w:pPr>
      <w:r w:rsidRPr="007B559B">
        <w:rPr>
          <w:rFonts w:ascii="Times New Roman" w:eastAsia="Times New Roman" w:hAnsi="Times New Roman" w:cs="Times New Roman"/>
          <w:sz w:val="24"/>
          <w:szCs w:val="24"/>
        </w:rPr>
        <w:t xml:space="preserve">1. </w:t>
      </w:r>
      <w:r w:rsidRPr="007B559B">
        <w:rPr>
          <w:rFonts w:ascii="Times New Roman" w:eastAsia="Times New Roman" w:hAnsi="Times New Roman" w:cs="Times New Roman"/>
          <w:sz w:val="24"/>
          <w:szCs w:val="24"/>
          <w:lang w:val="vi-VN"/>
        </w:rPr>
        <w:t>Danh sách người nội bộ và người có liên quan của người nội bộ</w:t>
      </w:r>
      <w:r w:rsidR="005D769C" w:rsidRPr="007B559B">
        <w:rPr>
          <w:rFonts w:ascii="Times New Roman" w:eastAsia="Times New Roman" w:hAnsi="Times New Roman" w:cs="Times New Roman"/>
          <w:sz w:val="24"/>
          <w:szCs w:val="24"/>
        </w:rPr>
        <w:t xml:space="preserve"> </w:t>
      </w:r>
    </w:p>
    <w:p w:rsidR="004A1BF3" w:rsidRPr="007B559B" w:rsidRDefault="004A1BF3" w:rsidP="005A78F1">
      <w:pPr>
        <w:spacing w:before="120" w:after="60" w:line="240" w:lineRule="auto"/>
        <w:rPr>
          <w:rFonts w:ascii="Times New Roman" w:eastAsia="Times New Roman" w:hAnsi="Times New Roman" w:cs="Times New Roman"/>
          <w:sz w:val="24"/>
          <w:szCs w:val="24"/>
        </w:rPr>
      </w:pPr>
    </w:p>
    <w:tbl>
      <w:tblPr>
        <w:tblStyle w:val="TableGrid"/>
        <w:tblW w:w="14686" w:type="dxa"/>
        <w:tblLook w:val="04A0"/>
      </w:tblPr>
      <w:tblGrid>
        <w:gridCol w:w="557"/>
        <w:gridCol w:w="2705"/>
        <w:gridCol w:w="1588"/>
        <w:gridCol w:w="1699"/>
        <w:gridCol w:w="2328"/>
        <w:gridCol w:w="1789"/>
        <w:gridCol w:w="1255"/>
        <w:gridCol w:w="1507"/>
        <w:gridCol w:w="1258"/>
      </w:tblGrid>
      <w:tr w:rsidR="007B0279" w:rsidRPr="00670726" w:rsidTr="005A35D2">
        <w:tc>
          <w:tcPr>
            <w:tcW w:w="557" w:type="dxa"/>
            <w:vAlign w:val="center"/>
          </w:tcPr>
          <w:p w:rsidR="004A1BF3" w:rsidRPr="00670726" w:rsidRDefault="004A1BF3" w:rsidP="00670726">
            <w:pPr>
              <w:spacing w:before="120" w:after="60" w:line="20" w:lineRule="atLeast"/>
              <w:jc w:val="center"/>
              <w:rPr>
                <w:rFonts w:ascii="Times New Roman" w:eastAsia="Times New Roman" w:hAnsi="Times New Roman" w:cs="Times New Roman"/>
                <w:b/>
                <w:sz w:val="24"/>
                <w:szCs w:val="24"/>
              </w:rPr>
            </w:pPr>
            <w:r w:rsidRPr="00670726">
              <w:rPr>
                <w:rFonts w:ascii="Times New Roman" w:eastAsia="Times New Roman" w:hAnsi="Times New Roman" w:cs="Times New Roman"/>
                <w:b/>
                <w:sz w:val="24"/>
                <w:szCs w:val="24"/>
                <w:lang w:val="vi-VN"/>
              </w:rPr>
              <w:t>Stt</w:t>
            </w:r>
          </w:p>
        </w:tc>
        <w:tc>
          <w:tcPr>
            <w:tcW w:w="2705" w:type="dxa"/>
            <w:vAlign w:val="center"/>
          </w:tcPr>
          <w:p w:rsidR="004A1BF3" w:rsidRPr="00670726" w:rsidRDefault="004A1BF3" w:rsidP="00670726">
            <w:pPr>
              <w:spacing w:before="120" w:after="60" w:line="20" w:lineRule="atLeast"/>
              <w:jc w:val="center"/>
              <w:rPr>
                <w:rFonts w:ascii="Times New Roman" w:eastAsia="Times New Roman" w:hAnsi="Times New Roman" w:cs="Times New Roman"/>
                <w:b/>
                <w:sz w:val="24"/>
                <w:szCs w:val="24"/>
              </w:rPr>
            </w:pPr>
            <w:r w:rsidRPr="00670726">
              <w:rPr>
                <w:rFonts w:ascii="Times New Roman" w:eastAsia="Times New Roman" w:hAnsi="Times New Roman" w:cs="Times New Roman"/>
                <w:b/>
                <w:sz w:val="24"/>
                <w:szCs w:val="24"/>
                <w:lang w:val="vi-VN"/>
              </w:rPr>
              <w:t>Họ tên</w:t>
            </w:r>
          </w:p>
        </w:tc>
        <w:tc>
          <w:tcPr>
            <w:tcW w:w="1588" w:type="dxa"/>
            <w:vAlign w:val="center"/>
          </w:tcPr>
          <w:p w:rsidR="004A1BF3" w:rsidRPr="00670726" w:rsidRDefault="004A1BF3" w:rsidP="00670726">
            <w:pPr>
              <w:spacing w:before="120" w:after="60" w:line="20" w:lineRule="atLeast"/>
              <w:jc w:val="center"/>
              <w:rPr>
                <w:rFonts w:ascii="Times New Roman" w:eastAsia="Times New Roman" w:hAnsi="Times New Roman" w:cs="Times New Roman"/>
                <w:b/>
                <w:sz w:val="24"/>
                <w:szCs w:val="24"/>
              </w:rPr>
            </w:pPr>
            <w:r w:rsidRPr="00670726">
              <w:rPr>
                <w:rFonts w:ascii="Times New Roman" w:eastAsia="Times New Roman" w:hAnsi="Times New Roman" w:cs="Times New Roman"/>
                <w:b/>
                <w:sz w:val="24"/>
                <w:szCs w:val="24"/>
                <w:lang w:val="vi-VN"/>
              </w:rPr>
              <w:t>Tài khoản giao dịch chứng k</w:t>
            </w:r>
            <w:r w:rsidRPr="00670726">
              <w:rPr>
                <w:rFonts w:ascii="Times New Roman" w:eastAsia="Times New Roman" w:hAnsi="Times New Roman" w:cs="Times New Roman"/>
                <w:b/>
                <w:sz w:val="24"/>
                <w:szCs w:val="24"/>
                <w:shd w:val="clear" w:color="auto" w:fill="FFFFFF"/>
                <w:lang w:val="vi-VN"/>
              </w:rPr>
              <w:t>hoán</w:t>
            </w:r>
          </w:p>
        </w:tc>
        <w:tc>
          <w:tcPr>
            <w:tcW w:w="1699" w:type="dxa"/>
            <w:vAlign w:val="center"/>
          </w:tcPr>
          <w:p w:rsidR="004A1BF3" w:rsidRPr="00670726" w:rsidRDefault="004A1BF3" w:rsidP="00670726">
            <w:pPr>
              <w:spacing w:before="120" w:after="60" w:line="20" w:lineRule="atLeast"/>
              <w:jc w:val="center"/>
              <w:rPr>
                <w:rFonts w:ascii="Times New Roman" w:eastAsia="Times New Roman" w:hAnsi="Times New Roman" w:cs="Times New Roman"/>
                <w:b/>
                <w:sz w:val="24"/>
                <w:szCs w:val="24"/>
              </w:rPr>
            </w:pPr>
            <w:r w:rsidRPr="00670726">
              <w:rPr>
                <w:rFonts w:ascii="Times New Roman" w:eastAsia="Times New Roman" w:hAnsi="Times New Roman" w:cs="Times New Roman"/>
                <w:b/>
                <w:sz w:val="24"/>
                <w:szCs w:val="24"/>
                <w:lang w:val="vi-VN"/>
              </w:rPr>
              <w:t>Chức vụ tại công ty</w:t>
            </w:r>
          </w:p>
        </w:tc>
        <w:tc>
          <w:tcPr>
            <w:tcW w:w="2328" w:type="dxa"/>
            <w:vAlign w:val="center"/>
          </w:tcPr>
          <w:p w:rsidR="004A1BF3" w:rsidRPr="00670726" w:rsidRDefault="004A1BF3" w:rsidP="00670726">
            <w:pPr>
              <w:spacing w:before="120" w:after="60" w:line="20" w:lineRule="atLeast"/>
              <w:jc w:val="center"/>
              <w:rPr>
                <w:rFonts w:ascii="Times New Roman" w:eastAsia="Times New Roman" w:hAnsi="Times New Roman" w:cs="Times New Roman"/>
                <w:b/>
                <w:sz w:val="24"/>
                <w:szCs w:val="24"/>
              </w:rPr>
            </w:pPr>
            <w:r w:rsidRPr="00670726">
              <w:rPr>
                <w:rFonts w:ascii="Times New Roman" w:eastAsia="Times New Roman" w:hAnsi="Times New Roman" w:cs="Times New Roman"/>
                <w:b/>
                <w:sz w:val="24"/>
                <w:szCs w:val="24"/>
                <w:lang w:val="vi-VN"/>
              </w:rPr>
              <w:t xml:space="preserve">Số CMND/Hộ chiếu, ngày cấp, nơi cấp </w:t>
            </w:r>
            <w:r w:rsidRPr="00670726">
              <w:rPr>
                <w:rFonts w:ascii="Times New Roman" w:eastAsia="Times New Roman" w:hAnsi="Times New Roman" w:cs="Times New Roman"/>
                <w:b/>
                <w:iCs/>
                <w:sz w:val="24"/>
                <w:szCs w:val="24"/>
                <w:lang w:val="vi-VN"/>
              </w:rPr>
              <w:t>ID</w:t>
            </w:r>
          </w:p>
        </w:tc>
        <w:tc>
          <w:tcPr>
            <w:tcW w:w="1789" w:type="dxa"/>
            <w:vAlign w:val="center"/>
          </w:tcPr>
          <w:p w:rsidR="004A1BF3" w:rsidRPr="00670726" w:rsidRDefault="004A1BF3" w:rsidP="00670726">
            <w:pPr>
              <w:spacing w:before="120" w:after="60" w:line="20" w:lineRule="atLeast"/>
              <w:jc w:val="center"/>
              <w:rPr>
                <w:rFonts w:ascii="Times New Roman" w:eastAsia="Times New Roman" w:hAnsi="Times New Roman" w:cs="Times New Roman"/>
                <w:b/>
                <w:sz w:val="24"/>
                <w:szCs w:val="24"/>
              </w:rPr>
            </w:pPr>
            <w:r w:rsidRPr="00670726">
              <w:rPr>
                <w:rFonts w:ascii="Times New Roman" w:eastAsia="Times New Roman" w:hAnsi="Times New Roman" w:cs="Times New Roman"/>
                <w:b/>
                <w:sz w:val="24"/>
                <w:szCs w:val="24"/>
                <w:lang w:val="vi-VN"/>
              </w:rPr>
              <w:t>Địa chỉ liên hệ</w:t>
            </w:r>
          </w:p>
        </w:tc>
        <w:tc>
          <w:tcPr>
            <w:tcW w:w="1255" w:type="dxa"/>
            <w:vAlign w:val="center"/>
          </w:tcPr>
          <w:p w:rsidR="004A1BF3" w:rsidRPr="00670726" w:rsidRDefault="004A1BF3" w:rsidP="00670726">
            <w:pPr>
              <w:spacing w:before="120" w:after="60" w:line="20" w:lineRule="atLeast"/>
              <w:jc w:val="center"/>
              <w:rPr>
                <w:rFonts w:ascii="Times New Roman" w:eastAsia="Times New Roman" w:hAnsi="Times New Roman" w:cs="Times New Roman"/>
                <w:b/>
                <w:sz w:val="24"/>
                <w:szCs w:val="24"/>
              </w:rPr>
            </w:pPr>
            <w:r w:rsidRPr="00670726">
              <w:rPr>
                <w:rFonts w:ascii="Times New Roman" w:eastAsia="Times New Roman" w:hAnsi="Times New Roman" w:cs="Times New Roman"/>
                <w:b/>
                <w:sz w:val="24"/>
                <w:szCs w:val="24"/>
                <w:lang w:val="vi-VN"/>
              </w:rPr>
              <w:t>Số cổ phiếu sở hữu cuối kỳ</w:t>
            </w:r>
          </w:p>
        </w:tc>
        <w:tc>
          <w:tcPr>
            <w:tcW w:w="1507" w:type="dxa"/>
            <w:vAlign w:val="center"/>
          </w:tcPr>
          <w:p w:rsidR="004A1BF3" w:rsidRPr="00670726" w:rsidRDefault="004A1BF3" w:rsidP="00670726">
            <w:pPr>
              <w:spacing w:before="120" w:after="60" w:line="20" w:lineRule="atLeast"/>
              <w:jc w:val="center"/>
              <w:rPr>
                <w:rFonts w:ascii="Times New Roman" w:eastAsia="Times New Roman" w:hAnsi="Times New Roman" w:cs="Times New Roman"/>
                <w:b/>
                <w:sz w:val="24"/>
                <w:szCs w:val="24"/>
              </w:rPr>
            </w:pPr>
            <w:r w:rsidRPr="00670726">
              <w:rPr>
                <w:rFonts w:ascii="Times New Roman" w:eastAsia="Times New Roman" w:hAnsi="Times New Roman" w:cs="Times New Roman"/>
                <w:b/>
                <w:sz w:val="24"/>
                <w:szCs w:val="24"/>
                <w:lang w:val="vi-VN"/>
              </w:rPr>
              <w:t>Tỷ lệ sở hữu cổ phiếu cuối kỳ</w:t>
            </w:r>
          </w:p>
        </w:tc>
        <w:tc>
          <w:tcPr>
            <w:tcW w:w="1258" w:type="dxa"/>
            <w:vAlign w:val="center"/>
          </w:tcPr>
          <w:p w:rsidR="004A1BF3" w:rsidRPr="00670726" w:rsidRDefault="004A1BF3" w:rsidP="00670726">
            <w:pPr>
              <w:spacing w:before="120" w:after="60" w:line="20" w:lineRule="atLeast"/>
              <w:jc w:val="center"/>
              <w:rPr>
                <w:rFonts w:ascii="Times New Roman" w:eastAsia="Times New Roman" w:hAnsi="Times New Roman" w:cs="Times New Roman"/>
                <w:b/>
                <w:sz w:val="24"/>
                <w:szCs w:val="24"/>
              </w:rPr>
            </w:pPr>
            <w:r w:rsidRPr="00670726">
              <w:rPr>
                <w:rFonts w:ascii="Times New Roman" w:eastAsia="Times New Roman" w:hAnsi="Times New Roman" w:cs="Times New Roman"/>
                <w:b/>
                <w:sz w:val="24"/>
                <w:szCs w:val="24"/>
                <w:lang w:val="vi-VN"/>
              </w:rPr>
              <w:t>Ghi chú</w:t>
            </w:r>
          </w:p>
        </w:tc>
      </w:tr>
      <w:tr w:rsidR="007B0279" w:rsidRPr="007B559B" w:rsidTr="005A35D2">
        <w:tc>
          <w:tcPr>
            <w:tcW w:w="557" w:type="dxa"/>
          </w:tcPr>
          <w:p w:rsidR="007B0279" w:rsidRPr="007B559B" w:rsidRDefault="007B0279" w:rsidP="005A78F1">
            <w:pPr>
              <w:pStyle w:val="BodyText"/>
              <w:numPr>
                <w:ilvl w:val="0"/>
                <w:numId w:val="6"/>
              </w:numPr>
              <w:spacing w:before="120" w:after="60"/>
              <w:rPr>
                <w:rFonts w:ascii="Times New Roman" w:hAnsi="Times New Roman"/>
                <w:color w:val="000000"/>
                <w:sz w:val="20"/>
              </w:rPr>
            </w:pPr>
          </w:p>
        </w:tc>
        <w:tc>
          <w:tcPr>
            <w:tcW w:w="2705" w:type="dxa"/>
          </w:tcPr>
          <w:p w:rsidR="007B0279" w:rsidRPr="007B559B" w:rsidRDefault="007B0279" w:rsidP="005A78F1">
            <w:pPr>
              <w:pStyle w:val="BodyText"/>
              <w:spacing w:before="120" w:after="60"/>
              <w:rPr>
                <w:rFonts w:ascii="Times New Roman" w:hAnsi="Times New Roman"/>
                <w:color w:val="000000"/>
                <w:sz w:val="20"/>
              </w:rPr>
            </w:pPr>
            <w:r w:rsidRPr="007B559B">
              <w:rPr>
                <w:rFonts w:ascii="Times New Roman" w:hAnsi="Times New Roman"/>
                <w:color w:val="000000"/>
                <w:sz w:val="20"/>
              </w:rPr>
              <w:t>Lê Hoàng Hải</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jc w:val="left"/>
              <w:rPr>
                <w:rFonts w:ascii="Times New Roman" w:hAnsi="Times New Roman"/>
                <w:color w:val="000000"/>
                <w:sz w:val="20"/>
              </w:rPr>
            </w:pPr>
            <w:r w:rsidRPr="007B559B">
              <w:rPr>
                <w:rFonts w:ascii="Times New Roman" w:hAnsi="Times New Roman"/>
                <w:color w:val="000000"/>
                <w:sz w:val="20"/>
              </w:rPr>
              <w:t>Chủ tịch HĐQT</w:t>
            </w: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r w:rsidRPr="007B559B">
              <w:rPr>
                <w:rFonts w:ascii="Times New Roman" w:hAnsi="Times New Roman"/>
                <w:color w:val="000000"/>
                <w:sz w:val="20"/>
              </w:rPr>
              <w:t>185.360</w:t>
            </w:r>
          </w:p>
        </w:tc>
        <w:tc>
          <w:tcPr>
            <w:tcW w:w="1507" w:type="dxa"/>
          </w:tcPr>
          <w:p w:rsidR="007B0279" w:rsidRPr="007B559B" w:rsidRDefault="007B0279" w:rsidP="005A78F1">
            <w:pPr>
              <w:pStyle w:val="BodyText"/>
              <w:spacing w:before="120" w:after="60"/>
              <w:jc w:val="right"/>
              <w:rPr>
                <w:rFonts w:ascii="Times New Roman" w:hAnsi="Times New Roman"/>
                <w:color w:val="000000"/>
                <w:sz w:val="20"/>
              </w:rPr>
            </w:pPr>
            <w:r w:rsidRPr="007B559B">
              <w:rPr>
                <w:rFonts w:ascii="Times New Roman" w:hAnsi="Times New Roman"/>
                <w:color w:val="000000"/>
                <w:sz w:val="20"/>
              </w:rPr>
              <w:t>10,3%</w:t>
            </w:r>
          </w:p>
        </w:tc>
        <w:tc>
          <w:tcPr>
            <w:tcW w:w="1258" w:type="dxa"/>
          </w:tcPr>
          <w:p w:rsidR="007B0279" w:rsidRPr="007B559B" w:rsidRDefault="007B0279" w:rsidP="005A78F1">
            <w:pPr>
              <w:pStyle w:val="BodyText"/>
              <w:spacing w:before="120" w:after="60"/>
              <w:rPr>
                <w:rFonts w:ascii="Times New Roman" w:hAnsi="Times New Roman"/>
                <w:color w:val="000000"/>
                <w:sz w:val="20"/>
              </w:rPr>
            </w:pPr>
          </w:p>
        </w:tc>
      </w:tr>
      <w:tr w:rsidR="006469BC" w:rsidRPr="007B559B" w:rsidTr="005A35D2">
        <w:tc>
          <w:tcPr>
            <w:tcW w:w="557" w:type="dxa"/>
          </w:tcPr>
          <w:p w:rsidR="007B0279" w:rsidRPr="007B559B" w:rsidRDefault="007B0279" w:rsidP="005A78F1">
            <w:pPr>
              <w:pStyle w:val="BodyText"/>
              <w:numPr>
                <w:ilvl w:val="1"/>
                <w:numId w:val="6"/>
              </w:numPr>
              <w:tabs>
                <w:tab w:val="left" w:pos="132"/>
              </w:tabs>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bCs/>
                <w:sz w:val="20"/>
                <w:szCs w:val="20"/>
              </w:rPr>
            </w:pPr>
            <w:r w:rsidRPr="007B559B">
              <w:rPr>
                <w:rFonts w:ascii="Times New Roman" w:eastAsia="Batang" w:hAnsi="Times New Roman" w:cs="Times New Roman"/>
                <w:sz w:val="20"/>
                <w:szCs w:val="20"/>
              </w:rPr>
              <w:t>Nguyễn Thị Đức Hạnh</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p>
        </w:tc>
        <w:tc>
          <w:tcPr>
            <w:tcW w:w="1507" w:type="dxa"/>
          </w:tcPr>
          <w:p w:rsidR="007B0279" w:rsidRPr="007B559B" w:rsidRDefault="007B0279" w:rsidP="005A78F1">
            <w:pPr>
              <w:pStyle w:val="BodyText"/>
              <w:spacing w:before="120" w:after="60"/>
              <w:jc w:val="right"/>
              <w:rPr>
                <w:rFonts w:ascii="Times New Roman" w:hAnsi="Times New Roman"/>
                <w:color w:val="000000"/>
                <w:sz w:val="20"/>
              </w:rPr>
            </w:pPr>
          </w:p>
        </w:tc>
        <w:tc>
          <w:tcPr>
            <w:tcW w:w="1258" w:type="dxa"/>
          </w:tcPr>
          <w:p w:rsidR="007B0279" w:rsidRPr="007B559B" w:rsidRDefault="007B0279" w:rsidP="005A78F1">
            <w:pPr>
              <w:pStyle w:val="BodyText"/>
              <w:spacing w:before="120" w:after="60"/>
              <w:jc w:val="center"/>
              <w:rPr>
                <w:rFonts w:ascii="Times New Roman" w:hAnsi="Times New Roman"/>
                <w:color w:val="000000"/>
                <w:sz w:val="20"/>
              </w:rPr>
            </w:pPr>
            <w:r w:rsidRPr="007B559B">
              <w:rPr>
                <w:rFonts w:ascii="Times New Roman" w:hAnsi="Times New Roman"/>
                <w:color w:val="000000"/>
                <w:sz w:val="20"/>
              </w:rPr>
              <w:t>Mẹ</w:t>
            </w: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Batang" w:hAnsi="Times New Roman" w:cs="Times New Roman"/>
                <w:sz w:val="20"/>
                <w:szCs w:val="20"/>
              </w:rPr>
            </w:pPr>
            <w:r w:rsidRPr="007B559B">
              <w:rPr>
                <w:rFonts w:ascii="Times New Roman" w:eastAsia="Batang" w:hAnsi="Times New Roman" w:cs="Times New Roman"/>
                <w:sz w:val="20"/>
                <w:szCs w:val="20"/>
              </w:rPr>
              <w:t>Đỗ Thanh Thuỷ</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r w:rsidRPr="007B559B">
              <w:rPr>
                <w:rFonts w:ascii="Times New Roman" w:hAnsi="Times New Roman"/>
                <w:color w:val="000000"/>
                <w:sz w:val="20"/>
              </w:rPr>
              <w:t>3.608</w:t>
            </w:r>
          </w:p>
        </w:tc>
        <w:tc>
          <w:tcPr>
            <w:tcW w:w="1507" w:type="dxa"/>
          </w:tcPr>
          <w:p w:rsidR="007B0279" w:rsidRPr="007B559B" w:rsidRDefault="007B0279" w:rsidP="005A78F1">
            <w:pPr>
              <w:pStyle w:val="BodyText"/>
              <w:spacing w:before="120" w:after="60"/>
              <w:jc w:val="right"/>
              <w:rPr>
                <w:rFonts w:ascii="Times New Roman" w:hAnsi="Times New Roman"/>
                <w:color w:val="000000"/>
                <w:sz w:val="20"/>
              </w:rPr>
            </w:pPr>
            <w:r w:rsidRPr="007B559B">
              <w:rPr>
                <w:rFonts w:ascii="Times New Roman" w:hAnsi="Times New Roman"/>
                <w:color w:val="000000"/>
                <w:sz w:val="20"/>
              </w:rPr>
              <w:t>0,2%</w:t>
            </w:r>
          </w:p>
        </w:tc>
        <w:tc>
          <w:tcPr>
            <w:tcW w:w="1258" w:type="dxa"/>
          </w:tcPr>
          <w:p w:rsidR="007B0279" w:rsidRPr="007B559B" w:rsidRDefault="007B0279" w:rsidP="005A78F1">
            <w:pPr>
              <w:pStyle w:val="BodyText"/>
              <w:spacing w:before="120" w:after="60"/>
              <w:jc w:val="center"/>
              <w:rPr>
                <w:rFonts w:ascii="Times New Roman" w:hAnsi="Times New Roman"/>
                <w:color w:val="000000"/>
                <w:sz w:val="20"/>
              </w:rPr>
            </w:pPr>
            <w:r w:rsidRPr="007B559B">
              <w:rPr>
                <w:rFonts w:ascii="Times New Roman" w:hAnsi="Times New Roman"/>
                <w:color w:val="000000"/>
                <w:sz w:val="20"/>
              </w:rPr>
              <w:t>Vợ</w:t>
            </w: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Batang" w:hAnsi="Times New Roman" w:cs="Times New Roman"/>
                <w:sz w:val="20"/>
                <w:szCs w:val="20"/>
              </w:rPr>
            </w:pPr>
            <w:r w:rsidRPr="007B559B">
              <w:rPr>
                <w:rFonts w:ascii="Times New Roman" w:eastAsia="Batang" w:hAnsi="Times New Roman" w:cs="Times New Roman"/>
                <w:sz w:val="20"/>
                <w:szCs w:val="20"/>
              </w:rPr>
              <w:t>Lê Hoàng Giang</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p>
        </w:tc>
        <w:tc>
          <w:tcPr>
            <w:tcW w:w="1507" w:type="dxa"/>
          </w:tcPr>
          <w:p w:rsidR="007B0279" w:rsidRPr="007B559B" w:rsidRDefault="007B0279" w:rsidP="005A78F1">
            <w:pPr>
              <w:pStyle w:val="BodyText"/>
              <w:spacing w:before="120" w:after="60"/>
              <w:jc w:val="right"/>
              <w:rPr>
                <w:rFonts w:ascii="Times New Roman" w:hAnsi="Times New Roman"/>
                <w:color w:val="000000"/>
                <w:sz w:val="20"/>
              </w:rPr>
            </w:pPr>
          </w:p>
        </w:tc>
        <w:tc>
          <w:tcPr>
            <w:tcW w:w="1258" w:type="dxa"/>
          </w:tcPr>
          <w:p w:rsidR="007B0279" w:rsidRPr="007B559B" w:rsidRDefault="007B0279" w:rsidP="005A78F1">
            <w:pPr>
              <w:pStyle w:val="BodyText"/>
              <w:spacing w:before="120" w:after="60"/>
              <w:jc w:val="center"/>
              <w:rPr>
                <w:rFonts w:ascii="Times New Roman" w:hAnsi="Times New Roman"/>
                <w:color w:val="000000"/>
                <w:sz w:val="20"/>
              </w:rPr>
            </w:pPr>
            <w:r w:rsidRPr="007B559B">
              <w:rPr>
                <w:rFonts w:ascii="Times New Roman" w:hAnsi="Times New Roman"/>
                <w:color w:val="000000"/>
                <w:sz w:val="20"/>
              </w:rPr>
              <w:t>Con</w:t>
            </w: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Batang" w:hAnsi="Times New Roman" w:cs="Times New Roman"/>
                <w:sz w:val="20"/>
                <w:szCs w:val="20"/>
              </w:rPr>
            </w:pPr>
            <w:r w:rsidRPr="007B559B">
              <w:rPr>
                <w:rFonts w:ascii="Times New Roman" w:eastAsia="Batang" w:hAnsi="Times New Roman" w:cs="Times New Roman"/>
                <w:sz w:val="20"/>
                <w:szCs w:val="20"/>
              </w:rPr>
              <w:t>Lê Hoàng Dương</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p>
        </w:tc>
        <w:tc>
          <w:tcPr>
            <w:tcW w:w="1507" w:type="dxa"/>
          </w:tcPr>
          <w:p w:rsidR="007B0279" w:rsidRPr="007B559B" w:rsidRDefault="007B0279" w:rsidP="005A78F1">
            <w:pPr>
              <w:pStyle w:val="BodyText"/>
              <w:spacing w:before="120" w:after="60"/>
              <w:jc w:val="right"/>
              <w:rPr>
                <w:rFonts w:ascii="Times New Roman" w:hAnsi="Times New Roman"/>
                <w:color w:val="000000"/>
                <w:sz w:val="20"/>
              </w:rPr>
            </w:pPr>
          </w:p>
        </w:tc>
        <w:tc>
          <w:tcPr>
            <w:tcW w:w="1258" w:type="dxa"/>
          </w:tcPr>
          <w:p w:rsidR="007B0279" w:rsidRPr="007B559B" w:rsidRDefault="007B0279" w:rsidP="005A78F1">
            <w:pPr>
              <w:pStyle w:val="BodyText"/>
              <w:spacing w:before="120" w:after="60"/>
              <w:jc w:val="center"/>
              <w:rPr>
                <w:rFonts w:ascii="Times New Roman" w:hAnsi="Times New Roman"/>
                <w:color w:val="000000"/>
                <w:sz w:val="20"/>
              </w:rPr>
            </w:pPr>
            <w:r w:rsidRPr="007B559B">
              <w:rPr>
                <w:rFonts w:ascii="Times New Roman" w:hAnsi="Times New Roman"/>
                <w:color w:val="000000"/>
                <w:sz w:val="20"/>
              </w:rPr>
              <w:t>Con</w:t>
            </w:r>
          </w:p>
        </w:tc>
      </w:tr>
      <w:tr w:rsidR="006469BC" w:rsidRPr="007B559B" w:rsidTr="005A35D2">
        <w:tc>
          <w:tcPr>
            <w:tcW w:w="557" w:type="dxa"/>
          </w:tcPr>
          <w:p w:rsidR="007B0279" w:rsidRPr="007B559B" w:rsidRDefault="007B0279" w:rsidP="005A78F1">
            <w:pPr>
              <w:pStyle w:val="BodyText"/>
              <w:numPr>
                <w:ilvl w:val="0"/>
                <w:numId w:val="6"/>
              </w:numPr>
              <w:spacing w:before="120" w:after="60"/>
              <w:rPr>
                <w:rFonts w:ascii="Times New Roman" w:hAnsi="Times New Roman"/>
                <w:color w:val="000000"/>
                <w:sz w:val="20"/>
              </w:rPr>
            </w:pPr>
          </w:p>
        </w:tc>
        <w:tc>
          <w:tcPr>
            <w:tcW w:w="2705" w:type="dxa"/>
          </w:tcPr>
          <w:p w:rsidR="007B0279" w:rsidRPr="007B559B" w:rsidRDefault="007B0279" w:rsidP="005A78F1">
            <w:pPr>
              <w:pStyle w:val="BodyText"/>
              <w:spacing w:before="120" w:after="60"/>
              <w:rPr>
                <w:rFonts w:ascii="Times New Roman" w:hAnsi="Times New Roman"/>
                <w:color w:val="000000"/>
                <w:sz w:val="20"/>
              </w:rPr>
            </w:pPr>
            <w:r w:rsidRPr="007B559B">
              <w:rPr>
                <w:rFonts w:ascii="Times New Roman" w:hAnsi="Times New Roman"/>
                <w:color w:val="000000"/>
                <w:sz w:val="20"/>
              </w:rPr>
              <w:t>Phạm Ngọc Tới</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r w:rsidRPr="007B559B">
              <w:rPr>
                <w:rFonts w:ascii="Times New Roman" w:hAnsi="Times New Roman"/>
                <w:color w:val="000000"/>
                <w:sz w:val="20"/>
              </w:rPr>
              <w:t>Phó Chủ tịch HĐQT</w:t>
            </w: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szCs w:val="26"/>
              </w:rPr>
            </w:pPr>
            <w:r w:rsidRPr="007B559B">
              <w:rPr>
                <w:rFonts w:ascii="Times New Roman" w:hAnsi="Times New Roman"/>
                <w:color w:val="000000"/>
                <w:sz w:val="20"/>
                <w:szCs w:val="26"/>
              </w:rPr>
              <w:t>25.200</w:t>
            </w:r>
          </w:p>
        </w:tc>
        <w:tc>
          <w:tcPr>
            <w:tcW w:w="1507" w:type="dxa"/>
          </w:tcPr>
          <w:p w:rsidR="007B0279" w:rsidRPr="007B559B" w:rsidRDefault="007B0279" w:rsidP="005A78F1">
            <w:pPr>
              <w:pStyle w:val="BodyText"/>
              <w:spacing w:before="120" w:after="60"/>
              <w:jc w:val="right"/>
              <w:rPr>
                <w:rFonts w:ascii="Times New Roman" w:hAnsi="Times New Roman"/>
                <w:color w:val="000000"/>
                <w:sz w:val="20"/>
              </w:rPr>
            </w:pPr>
            <w:r w:rsidRPr="007B559B">
              <w:rPr>
                <w:rFonts w:ascii="Times New Roman" w:hAnsi="Times New Roman"/>
                <w:color w:val="000000"/>
                <w:sz w:val="20"/>
              </w:rPr>
              <w:t>1,4%</w:t>
            </w:r>
          </w:p>
        </w:tc>
        <w:tc>
          <w:tcPr>
            <w:tcW w:w="1258" w:type="dxa"/>
          </w:tcPr>
          <w:p w:rsidR="007B0279" w:rsidRPr="007B559B" w:rsidRDefault="007B0279" w:rsidP="005A78F1">
            <w:pPr>
              <w:pStyle w:val="BodyText"/>
              <w:spacing w:before="120" w:after="60"/>
              <w:rPr>
                <w:rFonts w:ascii="Times New Roman" w:hAnsi="Times New Roman"/>
                <w:color w:val="000000"/>
                <w:sz w:val="20"/>
              </w:rPr>
            </w:pPr>
          </w:p>
        </w:tc>
      </w:tr>
      <w:tr w:rsidR="006469BC" w:rsidRPr="007B559B" w:rsidTr="005A35D2">
        <w:tc>
          <w:tcPr>
            <w:tcW w:w="557" w:type="dxa"/>
          </w:tcPr>
          <w:p w:rsidR="007B0279" w:rsidRPr="007B559B" w:rsidRDefault="007B0279" w:rsidP="005A78F1">
            <w:pPr>
              <w:pStyle w:val="BodyText"/>
              <w:spacing w:before="120" w:after="60"/>
              <w:rPr>
                <w:rFonts w:ascii="Times New Roman" w:hAnsi="Times New Roman"/>
                <w:color w:val="000000"/>
                <w:sz w:val="20"/>
              </w:rPr>
            </w:pPr>
            <w:r w:rsidRPr="007B559B">
              <w:rPr>
                <w:rFonts w:ascii="Times New Roman" w:hAnsi="Times New Roman"/>
                <w:color w:val="000000"/>
                <w:sz w:val="20"/>
              </w:rPr>
              <w:t>2.1.</w:t>
            </w:r>
          </w:p>
        </w:tc>
        <w:tc>
          <w:tcPr>
            <w:tcW w:w="2705" w:type="dxa"/>
            <w:vAlign w:val="center"/>
          </w:tcPr>
          <w:p w:rsidR="007B0279" w:rsidRPr="007B559B" w:rsidRDefault="007B0279" w:rsidP="005A78F1">
            <w:pPr>
              <w:spacing w:before="120" w:after="60"/>
              <w:rPr>
                <w:rFonts w:ascii="Times New Roman" w:eastAsia="Times New Roman" w:hAnsi="Times New Roman" w:cs="Times New Roman"/>
                <w:sz w:val="20"/>
                <w:szCs w:val="20"/>
              </w:rPr>
            </w:pPr>
            <w:r w:rsidRPr="007B559B">
              <w:rPr>
                <w:rFonts w:ascii="Times New Roman" w:eastAsia="Times New Roman" w:hAnsi="Times New Roman" w:cs="Times New Roman"/>
                <w:sz w:val="20"/>
                <w:szCs w:val="20"/>
              </w:rPr>
              <w:t>Hoàng Thị Tằm</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szCs w:val="26"/>
              </w:rPr>
            </w:pPr>
          </w:p>
        </w:tc>
        <w:tc>
          <w:tcPr>
            <w:tcW w:w="1507" w:type="dxa"/>
          </w:tcPr>
          <w:p w:rsidR="007B0279" w:rsidRPr="007B559B" w:rsidRDefault="007B0279" w:rsidP="005A78F1">
            <w:pPr>
              <w:pStyle w:val="BodyText"/>
              <w:spacing w:before="120" w:after="60"/>
              <w:jc w:val="right"/>
              <w:rPr>
                <w:rFonts w:ascii="Times New Roman" w:hAnsi="Times New Roman"/>
                <w:color w:val="000000"/>
                <w:sz w:val="20"/>
              </w:rPr>
            </w:pPr>
          </w:p>
        </w:tc>
        <w:tc>
          <w:tcPr>
            <w:tcW w:w="1258" w:type="dxa"/>
          </w:tcPr>
          <w:p w:rsidR="007B0279" w:rsidRPr="007B559B" w:rsidRDefault="007B0279" w:rsidP="005A78F1">
            <w:pPr>
              <w:spacing w:before="120" w:after="60"/>
              <w:jc w:val="center"/>
              <w:rPr>
                <w:rFonts w:ascii="Times New Roman" w:eastAsia="Times New Roman" w:hAnsi="Times New Roman" w:cs="Times New Roman"/>
                <w:bCs/>
                <w:sz w:val="20"/>
                <w:szCs w:val="20"/>
              </w:rPr>
            </w:pPr>
            <w:r w:rsidRPr="007B559B">
              <w:rPr>
                <w:rFonts w:ascii="Times New Roman" w:eastAsia="Times New Roman" w:hAnsi="Times New Roman" w:cs="Times New Roman"/>
                <w:bCs/>
                <w:sz w:val="20"/>
                <w:szCs w:val="20"/>
              </w:rPr>
              <w:t>Mẹ</w:t>
            </w:r>
          </w:p>
        </w:tc>
      </w:tr>
      <w:tr w:rsidR="006469BC" w:rsidRPr="007B559B" w:rsidTr="005A35D2">
        <w:tc>
          <w:tcPr>
            <w:tcW w:w="557" w:type="dxa"/>
          </w:tcPr>
          <w:p w:rsidR="007B0279" w:rsidRPr="007B559B" w:rsidRDefault="007B0279" w:rsidP="005A78F1">
            <w:pPr>
              <w:pStyle w:val="BodyText"/>
              <w:numPr>
                <w:ilvl w:val="1"/>
                <w:numId w:val="7"/>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sz w:val="20"/>
                <w:szCs w:val="20"/>
              </w:rPr>
            </w:pPr>
            <w:r w:rsidRPr="007B559B">
              <w:rPr>
                <w:rFonts w:ascii="Times New Roman" w:eastAsia="Times New Roman" w:hAnsi="Times New Roman" w:cs="Times New Roman"/>
                <w:sz w:val="20"/>
                <w:szCs w:val="20"/>
              </w:rPr>
              <w:t>Phạm Thị Tho</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szCs w:val="26"/>
              </w:rPr>
            </w:pPr>
          </w:p>
        </w:tc>
        <w:tc>
          <w:tcPr>
            <w:tcW w:w="1507" w:type="dxa"/>
          </w:tcPr>
          <w:p w:rsidR="007B0279" w:rsidRPr="007B559B" w:rsidRDefault="007B0279" w:rsidP="005A78F1">
            <w:pPr>
              <w:pStyle w:val="BodyText"/>
              <w:spacing w:before="120" w:after="60"/>
              <w:jc w:val="right"/>
              <w:rPr>
                <w:rFonts w:ascii="Times New Roman" w:hAnsi="Times New Roman"/>
                <w:color w:val="000000"/>
                <w:sz w:val="20"/>
              </w:rPr>
            </w:pPr>
          </w:p>
        </w:tc>
        <w:tc>
          <w:tcPr>
            <w:tcW w:w="1258" w:type="dxa"/>
          </w:tcPr>
          <w:p w:rsidR="007B0279" w:rsidRPr="007B559B" w:rsidRDefault="007B0279" w:rsidP="005A78F1">
            <w:pPr>
              <w:spacing w:before="120" w:after="60"/>
              <w:jc w:val="center"/>
              <w:rPr>
                <w:rFonts w:ascii="Times New Roman" w:eastAsia="Times New Roman" w:hAnsi="Times New Roman" w:cs="Times New Roman"/>
                <w:bCs/>
                <w:sz w:val="20"/>
                <w:szCs w:val="20"/>
              </w:rPr>
            </w:pPr>
            <w:r w:rsidRPr="007B559B">
              <w:rPr>
                <w:rFonts w:ascii="Times New Roman" w:eastAsia="Times New Roman" w:hAnsi="Times New Roman" w:cs="Times New Roman"/>
                <w:bCs/>
                <w:sz w:val="20"/>
                <w:szCs w:val="20"/>
              </w:rPr>
              <w:t>Chị</w:t>
            </w:r>
          </w:p>
        </w:tc>
      </w:tr>
      <w:tr w:rsidR="006469BC" w:rsidRPr="007B559B" w:rsidTr="005A35D2">
        <w:tc>
          <w:tcPr>
            <w:tcW w:w="557" w:type="dxa"/>
          </w:tcPr>
          <w:p w:rsidR="007B0279" w:rsidRPr="007B559B" w:rsidRDefault="007B0279" w:rsidP="005A78F1">
            <w:pPr>
              <w:pStyle w:val="BodyText"/>
              <w:numPr>
                <w:ilvl w:val="1"/>
                <w:numId w:val="7"/>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sz w:val="20"/>
                <w:szCs w:val="20"/>
              </w:rPr>
            </w:pPr>
            <w:r w:rsidRPr="007B559B">
              <w:rPr>
                <w:rFonts w:ascii="Times New Roman" w:eastAsia="Times New Roman" w:hAnsi="Times New Roman" w:cs="Times New Roman"/>
                <w:sz w:val="20"/>
                <w:szCs w:val="20"/>
              </w:rPr>
              <w:t>Phạm Đức Tiến</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szCs w:val="26"/>
              </w:rPr>
            </w:pPr>
          </w:p>
        </w:tc>
        <w:tc>
          <w:tcPr>
            <w:tcW w:w="1507" w:type="dxa"/>
          </w:tcPr>
          <w:p w:rsidR="007B0279" w:rsidRPr="007B559B" w:rsidRDefault="007B0279" w:rsidP="005A78F1">
            <w:pPr>
              <w:pStyle w:val="BodyText"/>
              <w:spacing w:before="120" w:after="60"/>
              <w:jc w:val="right"/>
              <w:rPr>
                <w:rFonts w:ascii="Times New Roman" w:hAnsi="Times New Roman"/>
                <w:color w:val="000000"/>
                <w:sz w:val="20"/>
              </w:rPr>
            </w:pPr>
          </w:p>
        </w:tc>
        <w:tc>
          <w:tcPr>
            <w:tcW w:w="1258" w:type="dxa"/>
          </w:tcPr>
          <w:p w:rsidR="007B0279" w:rsidRPr="007B559B" w:rsidRDefault="007B0279" w:rsidP="005A78F1">
            <w:pPr>
              <w:spacing w:before="120" w:after="60"/>
              <w:jc w:val="center"/>
              <w:rPr>
                <w:rFonts w:ascii="Times New Roman" w:eastAsia="Times New Roman" w:hAnsi="Times New Roman" w:cs="Times New Roman"/>
                <w:bCs/>
                <w:sz w:val="20"/>
                <w:szCs w:val="20"/>
              </w:rPr>
            </w:pPr>
            <w:r w:rsidRPr="007B559B">
              <w:rPr>
                <w:rFonts w:ascii="Times New Roman" w:eastAsia="Times New Roman" w:hAnsi="Times New Roman" w:cs="Times New Roman"/>
                <w:bCs/>
                <w:sz w:val="20"/>
                <w:szCs w:val="20"/>
              </w:rPr>
              <w:t>Anh</w:t>
            </w:r>
          </w:p>
        </w:tc>
      </w:tr>
      <w:tr w:rsidR="006469BC" w:rsidRPr="007B559B" w:rsidTr="005A35D2">
        <w:tc>
          <w:tcPr>
            <w:tcW w:w="557" w:type="dxa"/>
          </w:tcPr>
          <w:p w:rsidR="007B0279" w:rsidRPr="007B559B" w:rsidRDefault="007B0279" w:rsidP="005A78F1">
            <w:pPr>
              <w:pStyle w:val="BodyText"/>
              <w:numPr>
                <w:ilvl w:val="1"/>
                <w:numId w:val="7"/>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sz w:val="20"/>
                <w:szCs w:val="20"/>
              </w:rPr>
            </w:pPr>
            <w:r w:rsidRPr="007B559B">
              <w:rPr>
                <w:rFonts w:ascii="Times New Roman" w:eastAsia="Times New Roman" w:hAnsi="Times New Roman" w:cs="Times New Roman"/>
                <w:sz w:val="20"/>
                <w:szCs w:val="20"/>
              </w:rPr>
              <w:t>Phạm Thị Gấm</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szCs w:val="26"/>
              </w:rPr>
            </w:pPr>
          </w:p>
        </w:tc>
        <w:tc>
          <w:tcPr>
            <w:tcW w:w="1507" w:type="dxa"/>
          </w:tcPr>
          <w:p w:rsidR="007B0279" w:rsidRPr="007B559B" w:rsidRDefault="007B0279" w:rsidP="005A78F1">
            <w:pPr>
              <w:pStyle w:val="BodyText"/>
              <w:spacing w:before="120" w:after="60"/>
              <w:jc w:val="right"/>
              <w:rPr>
                <w:rFonts w:ascii="Times New Roman" w:hAnsi="Times New Roman"/>
                <w:color w:val="000000"/>
                <w:sz w:val="20"/>
              </w:rPr>
            </w:pPr>
          </w:p>
        </w:tc>
        <w:tc>
          <w:tcPr>
            <w:tcW w:w="1258" w:type="dxa"/>
          </w:tcPr>
          <w:p w:rsidR="007B0279" w:rsidRPr="007B559B" w:rsidRDefault="007B0279" w:rsidP="005A78F1">
            <w:pPr>
              <w:spacing w:before="120" w:after="60"/>
              <w:jc w:val="center"/>
              <w:rPr>
                <w:rFonts w:ascii="Times New Roman" w:eastAsia="Times New Roman" w:hAnsi="Times New Roman" w:cs="Times New Roman"/>
                <w:bCs/>
                <w:sz w:val="20"/>
                <w:szCs w:val="20"/>
              </w:rPr>
            </w:pPr>
            <w:r w:rsidRPr="007B559B">
              <w:rPr>
                <w:rFonts w:ascii="Times New Roman" w:eastAsia="Times New Roman" w:hAnsi="Times New Roman" w:cs="Times New Roman"/>
                <w:bCs/>
                <w:sz w:val="20"/>
                <w:szCs w:val="20"/>
              </w:rPr>
              <w:t>Em</w:t>
            </w:r>
          </w:p>
        </w:tc>
      </w:tr>
      <w:tr w:rsidR="006469BC" w:rsidRPr="007B559B" w:rsidTr="005A35D2">
        <w:tc>
          <w:tcPr>
            <w:tcW w:w="557" w:type="dxa"/>
          </w:tcPr>
          <w:p w:rsidR="007B0279" w:rsidRPr="007B559B" w:rsidRDefault="007B0279" w:rsidP="005A78F1">
            <w:pPr>
              <w:pStyle w:val="BodyText"/>
              <w:numPr>
                <w:ilvl w:val="1"/>
                <w:numId w:val="7"/>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sz w:val="20"/>
                <w:szCs w:val="20"/>
              </w:rPr>
            </w:pPr>
            <w:r w:rsidRPr="007B559B">
              <w:rPr>
                <w:rFonts w:ascii="Times New Roman" w:eastAsia="Times New Roman" w:hAnsi="Times New Roman" w:cs="Times New Roman"/>
                <w:sz w:val="20"/>
                <w:szCs w:val="20"/>
              </w:rPr>
              <w:t>Phạm Thi Hoa Mai</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szCs w:val="26"/>
              </w:rPr>
            </w:pPr>
          </w:p>
        </w:tc>
        <w:tc>
          <w:tcPr>
            <w:tcW w:w="1507" w:type="dxa"/>
          </w:tcPr>
          <w:p w:rsidR="007B0279" w:rsidRPr="007B559B" w:rsidRDefault="007B0279" w:rsidP="005A78F1">
            <w:pPr>
              <w:pStyle w:val="BodyText"/>
              <w:spacing w:before="120" w:after="60"/>
              <w:jc w:val="right"/>
              <w:rPr>
                <w:rFonts w:ascii="Times New Roman" w:hAnsi="Times New Roman"/>
                <w:color w:val="000000"/>
                <w:sz w:val="20"/>
              </w:rPr>
            </w:pPr>
          </w:p>
        </w:tc>
        <w:tc>
          <w:tcPr>
            <w:tcW w:w="1258" w:type="dxa"/>
          </w:tcPr>
          <w:p w:rsidR="007B0279" w:rsidRPr="007B559B" w:rsidRDefault="007B0279" w:rsidP="005A78F1">
            <w:pPr>
              <w:spacing w:before="120" w:after="60"/>
              <w:jc w:val="center"/>
              <w:rPr>
                <w:rFonts w:ascii="Times New Roman" w:eastAsia="Times New Roman" w:hAnsi="Times New Roman" w:cs="Times New Roman"/>
                <w:bCs/>
                <w:sz w:val="20"/>
                <w:szCs w:val="20"/>
              </w:rPr>
            </w:pPr>
            <w:r w:rsidRPr="007B559B">
              <w:rPr>
                <w:rFonts w:ascii="Times New Roman" w:eastAsia="Times New Roman" w:hAnsi="Times New Roman" w:cs="Times New Roman"/>
                <w:bCs/>
                <w:sz w:val="20"/>
                <w:szCs w:val="20"/>
              </w:rPr>
              <w:t>Em</w:t>
            </w:r>
          </w:p>
        </w:tc>
      </w:tr>
      <w:tr w:rsidR="006469BC" w:rsidRPr="007B559B" w:rsidTr="005A35D2">
        <w:tc>
          <w:tcPr>
            <w:tcW w:w="557" w:type="dxa"/>
          </w:tcPr>
          <w:p w:rsidR="007B0279" w:rsidRPr="007B559B" w:rsidRDefault="007B0279" w:rsidP="005A78F1">
            <w:pPr>
              <w:pStyle w:val="BodyText"/>
              <w:numPr>
                <w:ilvl w:val="1"/>
                <w:numId w:val="7"/>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sz w:val="20"/>
                <w:szCs w:val="20"/>
              </w:rPr>
            </w:pPr>
            <w:r w:rsidRPr="007B559B">
              <w:rPr>
                <w:rFonts w:ascii="Times New Roman" w:eastAsia="Times New Roman" w:hAnsi="Times New Roman" w:cs="Times New Roman"/>
                <w:sz w:val="20"/>
                <w:szCs w:val="20"/>
              </w:rPr>
              <w:t>Phạm Thị Hoa</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szCs w:val="26"/>
              </w:rPr>
            </w:pPr>
          </w:p>
        </w:tc>
        <w:tc>
          <w:tcPr>
            <w:tcW w:w="1507" w:type="dxa"/>
          </w:tcPr>
          <w:p w:rsidR="007B0279" w:rsidRPr="007B559B" w:rsidRDefault="007B0279" w:rsidP="005A78F1">
            <w:pPr>
              <w:pStyle w:val="BodyText"/>
              <w:spacing w:before="120" w:after="60"/>
              <w:jc w:val="right"/>
              <w:rPr>
                <w:rFonts w:ascii="Times New Roman" w:hAnsi="Times New Roman"/>
                <w:color w:val="000000"/>
                <w:sz w:val="20"/>
              </w:rPr>
            </w:pPr>
          </w:p>
        </w:tc>
        <w:tc>
          <w:tcPr>
            <w:tcW w:w="1258" w:type="dxa"/>
          </w:tcPr>
          <w:p w:rsidR="007B0279" w:rsidRPr="007B559B" w:rsidRDefault="007B0279" w:rsidP="005A78F1">
            <w:pPr>
              <w:spacing w:before="120" w:after="60"/>
              <w:jc w:val="center"/>
              <w:rPr>
                <w:rFonts w:ascii="Times New Roman" w:eastAsia="Times New Roman" w:hAnsi="Times New Roman" w:cs="Times New Roman"/>
                <w:bCs/>
                <w:sz w:val="20"/>
                <w:szCs w:val="20"/>
              </w:rPr>
            </w:pPr>
            <w:r w:rsidRPr="007B559B">
              <w:rPr>
                <w:rFonts w:ascii="Times New Roman" w:eastAsia="Times New Roman" w:hAnsi="Times New Roman" w:cs="Times New Roman"/>
                <w:bCs/>
                <w:sz w:val="20"/>
                <w:szCs w:val="20"/>
              </w:rPr>
              <w:t>Em</w:t>
            </w:r>
          </w:p>
        </w:tc>
      </w:tr>
      <w:tr w:rsidR="006469BC" w:rsidRPr="007B559B" w:rsidTr="005A35D2">
        <w:tc>
          <w:tcPr>
            <w:tcW w:w="557" w:type="dxa"/>
          </w:tcPr>
          <w:p w:rsidR="007B0279" w:rsidRPr="007B559B" w:rsidRDefault="007B0279" w:rsidP="005A78F1">
            <w:pPr>
              <w:pStyle w:val="BodyText"/>
              <w:numPr>
                <w:ilvl w:val="1"/>
                <w:numId w:val="7"/>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sz w:val="20"/>
                <w:szCs w:val="20"/>
              </w:rPr>
            </w:pPr>
            <w:r w:rsidRPr="007B559B">
              <w:rPr>
                <w:rFonts w:ascii="Times New Roman" w:eastAsia="Times New Roman" w:hAnsi="Times New Roman" w:cs="Times New Roman"/>
                <w:sz w:val="20"/>
                <w:szCs w:val="20"/>
              </w:rPr>
              <w:t>Phạm Đăng Khoa</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szCs w:val="26"/>
              </w:rPr>
            </w:pPr>
          </w:p>
        </w:tc>
        <w:tc>
          <w:tcPr>
            <w:tcW w:w="1507" w:type="dxa"/>
          </w:tcPr>
          <w:p w:rsidR="007B0279" w:rsidRPr="007B559B" w:rsidRDefault="007B0279" w:rsidP="005A78F1">
            <w:pPr>
              <w:pStyle w:val="BodyText"/>
              <w:spacing w:before="120" w:after="60"/>
              <w:jc w:val="right"/>
              <w:rPr>
                <w:rFonts w:ascii="Times New Roman" w:hAnsi="Times New Roman"/>
                <w:color w:val="000000"/>
                <w:sz w:val="20"/>
              </w:rPr>
            </w:pPr>
          </w:p>
        </w:tc>
        <w:tc>
          <w:tcPr>
            <w:tcW w:w="1258" w:type="dxa"/>
          </w:tcPr>
          <w:p w:rsidR="007B0279" w:rsidRPr="007B559B" w:rsidRDefault="007B0279" w:rsidP="005A78F1">
            <w:pPr>
              <w:spacing w:before="120" w:after="60"/>
              <w:jc w:val="center"/>
              <w:rPr>
                <w:rFonts w:ascii="Times New Roman" w:eastAsia="Times New Roman" w:hAnsi="Times New Roman" w:cs="Times New Roman"/>
                <w:bCs/>
                <w:sz w:val="20"/>
                <w:szCs w:val="20"/>
              </w:rPr>
            </w:pPr>
            <w:r w:rsidRPr="007B559B">
              <w:rPr>
                <w:rFonts w:ascii="Times New Roman" w:eastAsia="Times New Roman" w:hAnsi="Times New Roman" w:cs="Times New Roman"/>
                <w:bCs/>
                <w:sz w:val="20"/>
                <w:szCs w:val="20"/>
              </w:rPr>
              <w:t>Em</w:t>
            </w:r>
          </w:p>
        </w:tc>
      </w:tr>
      <w:tr w:rsidR="006469BC" w:rsidRPr="007B559B" w:rsidTr="005A35D2">
        <w:tc>
          <w:tcPr>
            <w:tcW w:w="557" w:type="dxa"/>
          </w:tcPr>
          <w:p w:rsidR="007B0279" w:rsidRPr="007B559B" w:rsidRDefault="007B0279" w:rsidP="005A78F1">
            <w:pPr>
              <w:pStyle w:val="BodyText"/>
              <w:numPr>
                <w:ilvl w:val="1"/>
                <w:numId w:val="7"/>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color w:val="000000"/>
                <w:sz w:val="20"/>
                <w:szCs w:val="20"/>
              </w:rPr>
            </w:pPr>
            <w:r w:rsidRPr="007B559B">
              <w:rPr>
                <w:rFonts w:ascii="Times New Roman" w:eastAsia="Times New Roman" w:hAnsi="Times New Roman" w:cs="Times New Roman"/>
                <w:sz w:val="20"/>
                <w:szCs w:val="20"/>
              </w:rPr>
              <w:t>Ngô Thị Thanh Hương</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szCs w:val="26"/>
              </w:rPr>
            </w:pPr>
          </w:p>
        </w:tc>
        <w:tc>
          <w:tcPr>
            <w:tcW w:w="1507" w:type="dxa"/>
          </w:tcPr>
          <w:p w:rsidR="007B0279" w:rsidRPr="007B559B" w:rsidRDefault="007B0279" w:rsidP="005A78F1">
            <w:pPr>
              <w:pStyle w:val="BodyText"/>
              <w:spacing w:before="120" w:after="60"/>
              <w:jc w:val="right"/>
              <w:rPr>
                <w:rFonts w:ascii="Times New Roman" w:hAnsi="Times New Roman"/>
                <w:color w:val="000000"/>
                <w:sz w:val="20"/>
              </w:rPr>
            </w:pPr>
          </w:p>
        </w:tc>
        <w:tc>
          <w:tcPr>
            <w:tcW w:w="1258" w:type="dxa"/>
          </w:tcPr>
          <w:p w:rsidR="007B0279" w:rsidRPr="007B559B" w:rsidRDefault="007B0279" w:rsidP="005A78F1">
            <w:pPr>
              <w:spacing w:before="120" w:after="60"/>
              <w:jc w:val="center"/>
              <w:rPr>
                <w:rFonts w:ascii="Times New Roman" w:eastAsia="Times New Roman" w:hAnsi="Times New Roman" w:cs="Times New Roman"/>
                <w:bCs/>
                <w:sz w:val="20"/>
                <w:szCs w:val="20"/>
              </w:rPr>
            </w:pPr>
            <w:r w:rsidRPr="007B559B">
              <w:rPr>
                <w:rFonts w:ascii="Times New Roman" w:eastAsia="Times New Roman" w:hAnsi="Times New Roman" w:cs="Times New Roman"/>
                <w:bCs/>
                <w:sz w:val="20"/>
                <w:szCs w:val="20"/>
              </w:rPr>
              <w:t>Vợ</w:t>
            </w:r>
          </w:p>
        </w:tc>
      </w:tr>
      <w:tr w:rsidR="006469BC" w:rsidRPr="007B559B" w:rsidTr="005A35D2">
        <w:tc>
          <w:tcPr>
            <w:tcW w:w="557" w:type="dxa"/>
          </w:tcPr>
          <w:p w:rsidR="007B0279" w:rsidRPr="007B559B" w:rsidRDefault="007B0279" w:rsidP="005A78F1">
            <w:pPr>
              <w:pStyle w:val="BodyText"/>
              <w:numPr>
                <w:ilvl w:val="1"/>
                <w:numId w:val="7"/>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sz w:val="20"/>
                <w:szCs w:val="20"/>
              </w:rPr>
            </w:pPr>
            <w:r w:rsidRPr="007B559B">
              <w:rPr>
                <w:rFonts w:ascii="Times New Roman" w:eastAsia="Times New Roman" w:hAnsi="Times New Roman" w:cs="Times New Roman"/>
                <w:sz w:val="20"/>
                <w:szCs w:val="20"/>
              </w:rPr>
              <w:t>Phạm Bá Đạt</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szCs w:val="26"/>
              </w:rPr>
            </w:pPr>
          </w:p>
        </w:tc>
        <w:tc>
          <w:tcPr>
            <w:tcW w:w="1507" w:type="dxa"/>
          </w:tcPr>
          <w:p w:rsidR="007B0279" w:rsidRPr="007B559B" w:rsidRDefault="007B0279" w:rsidP="005A78F1">
            <w:pPr>
              <w:pStyle w:val="BodyText"/>
              <w:spacing w:before="120" w:after="60"/>
              <w:jc w:val="right"/>
              <w:rPr>
                <w:rFonts w:ascii="Times New Roman" w:hAnsi="Times New Roman"/>
                <w:color w:val="000000"/>
                <w:sz w:val="20"/>
              </w:rPr>
            </w:pPr>
          </w:p>
        </w:tc>
        <w:tc>
          <w:tcPr>
            <w:tcW w:w="1258" w:type="dxa"/>
          </w:tcPr>
          <w:p w:rsidR="007B0279" w:rsidRPr="007B559B" w:rsidRDefault="007B0279" w:rsidP="005A78F1">
            <w:pPr>
              <w:spacing w:before="120" w:after="60"/>
              <w:jc w:val="center"/>
              <w:rPr>
                <w:rFonts w:ascii="Times New Roman" w:eastAsia="Times New Roman" w:hAnsi="Times New Roman" w:cs="Times New Roman"/>
                <w:bCs/>
                <w:sz w:val="20"/>
                <w:szCs w:val="20"/>
              </w:rPr>
            </w:pPr>
            <w:r w:rsidRPr="007B559B">
              <w:rPr>
                <w:rFonts w:ascii="Times New Roman" w:eastAsia="Times New Roman" w:hAnsi="Times New Roman" w:cs="Times New Roman"/>
                <w:bCs/>
                <w:sz w:val="20"/>
                <w:szCs w:val="20"/>
              </w:rPr>
              <w:t>Con</w:t>
            </w:r>
          </w:p>
        </w:tc>
      </w:tr>
      <w:tr w:rsidR="006469BC" w:rsidRPr="007B559B" w:rsidTr="005A35D2">
        <w:tc>
          <w:tcPr>
            <w:tcW w:w="557" w:type="dxa"/>
          </w:tcPr>
          <w:p w:rsidR="007B0279" w:rsidRPr="007B559B" w:rsidRDefault="007B0279" w:rsidP="005A78F1">
            <w:pPr>
              <w:pStyle w:val="BodyText"/>
              <w:numPr>
                <w:ilvl w:val="1"/>
                <w:numId w:val="7"/>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sz w:val="20"/>
                <w:szCs w:val="20"/>
              </w:rPr>
            </w:pPr>
            <w:r w:rsidRPr="007B559B">
              <w:rPr>
                <w:rFonts w:ascii="Times New Roman" w:eastAsia="Times New Roman" w:hAnsi="Times New Roman" w:cs="Times New Roman"/>
                <w:sz w:val="20"/>
                <w:szCs w:val="20"/>
              </w:rPr>
              <w:t>Phạm Hoàng Phong</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szCs w:val="26"/>
              </w:rPr>
            </w:pPr>
          </w:p>
        </w:tc>
        <w:tc>
          <w:tcPr>
            <w:tcW w:w="1507" w:type="dxa"/>
          </w:tcPr>
          <w:p w:rsidR="007B0279" w:rsidRPr="007B559B" w:rsidRDefault="007B0279" w:rsidP="005A78F1">
            <w:pPr>
              <w:pStyle w:val="BodyText"/>
              <w:spacing w:before="120" w:after="60"/>
              <w:jc w:val="right"/>
              <w:rPr>
                <w:rFonts w:ascii="Times New Roman" w:hAnsi="Times New Roman"/>
                <w:color w:val="000000"/>
                <w:sz w:val="20"/>
              </w:rPr>
            </w:pPr>
          </w:p>
        </w:tc>
        <w:tc>
          <w:tcPr>
            <w:tcW w:w="1258" w:type="dxa"/>
          </w:tcPr>
          <w:p w:rsidR="007B0279" w:rsidRPr="007B559B" w:rsidRDefault="007B0279" w:rsidP="005A78F1">
            <w:pPr>
              <w:spacing w:before="120" w:after="60"/>
              <w:jc w:val="center"/>
              <w:rPr>
                <w:rFonts w:ascii="Times New Roman" w:eastAsia="Times New Roman" w:hAnsi="Times New Roman" w:cs="Times New Roman"/>
                <w:bCs/>
                <w:sz w:val="20"/>
                <w:szCs w:val="20"/>
              </w:rPr>
            </w:pPr>
            <w:r w:rsidRPr="007B559B">
              <w:rPr>
                <w:rFonts w:ascii="Times New Roman" w:eastAsia="Times New Roman" w:hAnsi="Times New Roman" w:cs="Times New Roman"/>
                <w:bCs/>
                <w:sz w:val="20"/>
                <w:szCs w:val="20"/>
              </w:rPr>
              <w:t>Con</w:t>
            </w:r>
          </w:p>
        </w:tc>
      </w:tr>
      <w:tr w:rsidR="006469BC" w:rsidRPr="007B559B" w:rsidTr="005A35D2">
        <w:tc>
          <w:tcPr>
            <w:tcW w:w="557" w:type="dxa"/>
          </w:tcPr>
          <w:p w:rsidR="007B0279" w:rsidRPr="007B559B" w:rsidRDefault="007B0279" w:rsidP="005A78F1">
            <w:pPr>
              <w:pStyle w:val="BodyText"/>
              <w:numPr>
                <w:ilvl w:val="1"/>
                <w:numId w:val="7"/>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sz w:val="20"/>
                <w:szCs w:val="20"/>
              </w:rPr>
            </w:pPr>
            <w:r w:rsidRPr="007B559B">
              <w:rPr>
                <w:rFonts w:ascii="Times New Roman" w:eastAsia="Times New Roman" w:hAnsi="Times New Roman" w:cs="Times New Roman"/>
                <w:sz w:val="20"/>
                <w:szCs w:val="20"/>
              </w:rPr>
              <w:t>Nguyễn Thị Lệ Hiền</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szCs w:val="26"/>
              </w:rPr>
            </w:pPr>
          </w:p>
        </w:tc>
        <w:tc>
          <w:tcPr>
            <w:tcW w:w="1507" w:type="dxa"/>
          </w:tcPr>
          <w:p w:rsidR="007B0279" w:rsidRPr="007B559B" w:rsidRDefault="007B0279" w:rsidP="005A78F1">
            <w:pPr>
              <w:pStyle w:val="BodyText"/>
              <w:spacing w:before="120" w:after="60"/>
              <w:jc w:val="right"/>
              <w:rPr>
                <w:rFonts w:ascii="Times New Roman" w:hAnsi="Times New Roman"/>
                <w:color w:val="000000"/>
                <w:sz w:val="20"/>
              </w:rPr>
            </w:pPr>
          </w:p>
        </w:tc>
        <w:tc>
          <w:tcPr>
            <w:tcW w:w="1258" w:type="dxa"/>
          </w:tcPr>
          <w:p w:rsidR="007B0279" w:rsidRPr="007B559B" w:rsidRDefault="007B0279" w:rsidP="005A78F1">
            <w:pPr>
              <w:spacing w:before="120" w:after="60"/>
              <w:jc w:val="center"/>
              <w:rPr>
                <w:rFonts w:ascii="Times New Roman" w:eastAsia="Times New Roman" w:hAnsi="Times New Roman" w:cs="Times New Roman"/>
                <w:bCs/>
                <w:sz w:val="20"/>
                <w:szCs w:val="20"/>
              </w:rPr>
            </w:pPr>
            <w:r w:rsidRPr="007B559B">
              <w:rPr>
                <w:rFonts w:ascii="Times New Roman" w:eastAsia="Times New Roman" w:hAnsi="Times New Roman" w:cs="Times New Roman"/>
                <w:bCs/>
                <w:sz w:val="20"/>
                <w:szCs w:val="20"/>
              </w:rPr>
              <w:t>Con nuôi</w:t>
            </w:r>
          </w:p>
        </w:tc>
      </w:tr>
      <w:tr w:rsidR="00B96281" w:rsidRPr="007B559B" w:rsidTr="005A35D2">
        <w:tc>
          <w:tcPr>
            <w:tcW w:w="557" w:type="dxa"/>
          </w:tcPr>
          <w:p w:rsidR="00B96281" w:rsidRPr="007B559B" w:rsidRDefault="00B96281" w:rsidP="005A78F1">
            <w:pPr>
              <w:pStyle w:val="BodyText"/>
              <w:numPr>
                <w:ilvl w:val="0"/>
                <w:numId w:val="6"/>
              </w:numPr>
              <w:spacing w:before="120" w:after="60"/>
              <w:rPr>
                <w:rFonts w:ascii="Times New Roman" w:hAnsi="Times New Roman"/>
                <w:color w:val="000000"/>
                <w:sz w:val="20"/>
              </w:rPr>
            </w:pPr>
          </w:p>
        </w:tc>
        <w:tc>
          <w:tcPr>
            <w:tcW w:w="2705" w:type="dxa"/>
          </w:tcPr>
          <w:p w:rsidR="00B96281" w:rsidRPr="007B559B" w:rsidRDefault="00B96281" w:rsidP="005A78F1">
            <w:pPr>
              <w:pStyle w:val="BodyText"/>
              <w:spacing w:before="120" w:after="60"/>
              <w:rPr>
                <w:rFonts w:ascii="Times New Roman" w:hAnsi="Times New Roman"/>
                <w:color w:val="000000"/>
                <w:sz w:val="20"/>
              </w:rPr>
            </w:pPr>
            <w:r w:rsidRPr="007B559B">
              <w:rPr>
                <w:rFonts w:ascii="Times New Roman" w:hAnsi="Times New Roman"/>
                <w:color w:val="000000"/>
                <w:sz w:val="20"/>
              </w:rPr>
              <w:t>Tô Thanh Bình</w:t>
            </w:r>
          </w:p>
        </w:tc>
        <w:tc>
          <w:tcPr>
            <w:tcW w:w="1588" w:type="dxa"/>
          </w:tcPr>
          <w:p w:rsidR="00B96281" w:rsidRPr="007B559B" w:rsidRDefault="00B96281" w:rsidP="005A78F1">
            <w:pPr>
              <w:pStyle w:val="BodyText"/>
              <w:spacing w:before="120" w:after="60"/>
              <w:rPr>
                <w:rFonts w:ascii="Times New Roman" w:hAnsi="Times New Roman"/>
                <w:color w:val="000000"/>
                <w:sz w:val="20"/>
              </w:rPr>
            </w:pPr>
            <w:r w:rsidRPr="007B559B">
              <w:rPr>
                <w:rFonts w:ascii="Times New Roman" w:hAnsi="Times New Roman"/>
                <w:color w:val="000000"/>
                <w:sz w:val="20"/>
              </w:rPr>
              <w:t>058C553838</w:t>
            </w:r>
          </w:p>
        </w:tc>
        <w:tc>
          <w:tcPr>
            <w:tcW w:w="1699" w:type="dxa"/>
          </w:tcPr>
          <w:p w:rsidR="00B96281" w:rsidRPr="007B559B" w:rsidRDefault="00B96281" w:rsidP="005A78F1">
            <w:pPr>
              <w:pStyle w:val="BodyText"/>
              <w:spacing w:before="120" w:after="60"/>
              <w:rPr>
                <w:rFonts w:ascii="Times New Roman" w:hAnsi="Times New Roman"/>
                <w:color w:val="000000"/>
                <w:sz w:val="20"/>
              </w:rPr>
            </w:pPr>
            <w:r w:rsidRPr="007B559B">
              <w:rPr>
                <w:rFonts w:ascii="Times New Roman" w:hAnsi="Times New Roman"/>
                <w:color w:val="000000"/>
                <w:sz w:val="20"/>
              </w:rPr>
              <w:t>Uỷ viên HĐQT</w:t>
            </w:r>
          </w:p>
        </w:tc>
        <w:tc>
          <w:tcPr>
            <w:tcW w:w="2328" w:type="dxa"/>
          </w:tcPr>
          <w:p w:rsidR="00B96281" w:rsidRPr="007B559B" w:rsidRDefault="00B96281" w:rsidP="005A78F1">
            <w:pPr>
              <w:pStyle w:val="BodyText"/>
              <w:spacing w:before="120" w:after="60"/>
              <w:rPr>
                <w:rFonts w:ascii="Times New Roman" w:hAnsi="Times New Roman"/>
                <w:color w:val="000000"/>
                <w:sz w:val="20"/>
              </w:rPr>
            </w:pPr>
          </w:p>
        </w:tc>
        <w:tc>
          <w:tcPr>
            <w:tcW w:w="1789" w:type="dxa"/>
          </w:tcPr>
          <w:p w:rsidR="00B96281" w:rsidRPr="007B559B" w:rsidRDefault="00B96281" w:rsidP="005A78F1">
            <w:pPr>
              <w:pStyle w:val="BodyText"/>
              <w:spacing w:before="120" w:after="60"/>
              <w:rPr>
                <w:rFonts w:ascii="Times New Roman" w:hAnsi="Times New Roman"/>
                <w:color w:val="000000"/>
                <w:sz w:val="20"/>
              </w:rPr>
            </w:pPr>
          </w:p>
        </w:tc>
        <w:tc>
          <w:tcPr>
            <w:tcW w:w="1255" w:type="dxa"/>
          </w:tcPr>
          <w:p w:rsidR="00B96281" w:rsidRPr="007B559B" w:rsidRDefault="00B96281" w:rsidP="005A35D2">
            <w:pPr>
              <w:pStyle w:val="BodyText"/>
              <w:spacing w:before="120" w:after="60"/>
              <w:jc w:val="right"/>
              <w:rPr>
                <w:rFonts w:ascii="Times New Roman" w:hAnsi="Times New Roman"/>
                <w:color w:val="000000"/>
                <w:sz w:val="20"/>
              </w:rPr>
            </w:pPr>
            <w:r w:rsidRPr="007B559B">
              <w:rPr>
                <w:rFonts w:ascii="Times New Roman" w:hAnsi="Times New Roman"/>
                <w:color w:val="000000"/>
                <w:sz w:val="20"/>
              </w:rPr>
              <w:t>0</w:t>
            </w:r>
          </w:p>
        </w:tc>
        <w:tc>
          <w:tcPr>
            <w:tcW w:w="1507" w:type="dxa"/>
          </w:tcPr>
          <w:p w:rsidR="00B96281" w:rsidRPr="007B559B" w:rsidRDefault="00B96281" w:rsidP="005A35D2">
            <w:pPr>
              <w:pStyle w:val="BodyText"/>
              <w:spacing w:before="120" w:after="60"/>
              <w:jc w:val="right"/>
              <w:rPr>
                <w:rFonts w:ascii="Times New Roman" w:hAnsi="Times New Roman"/>
                <w:color w:val="000000"/>
                <w:sz w:val="20"/>
              </w:rPr>
            </w:pPr>
            <w:r w:rsidRPr="007B559B">
              <w:rPr>
                <w:rFonts w:ascii="Times New Roman" w:hAnsi="Times New Roman"/>
                <w:color w:val="000000"/>
                <w:sz w:val="20"/>
              </w:rPr>
              <w:t>0%</w:t>
            </w:r>
          </w:p>
        </w:tc>
        <w:tc>
          <w:tcPr>
            <w:tcW w:w="1258" w:type="dxa"/>
          </w:tcPr>
          <w:p w:rsidR="00B96281" w:rsidRPr="007B559B" w:rsidRDefault="00B96281" w:rsidP="005A78F1">
            <w:pPr>
              <w:pStyle w:val="BodyText"/>
              <w:spacing w:before="120" w:after="60"/>
              <w:rPr>
                <w:rFonts w:ascii="Times New Roman" w:hAnsi="Times New Roman"/>
                <w:color w:val="000000"/>
                <w:sz w:val="20"/>
              </w:rPr>
            </w:pPr>
            <w:r w:rsidRPr="007B559B">
              <w:rPr>
                <w:rFonts w:ascii="Times New Roman" w:hAnsi="Times New Roman"/>
                <w:color w:val="000000"/>
                <w:sz w:val="20"/>
              </w:rPr>
              <w:t>Miễn nhiệm ngày 11/02/2015</w:t>
            </w:r>
          </w:p>
        </w:tc>
      </w:tr>
      <w:tr w:rsidR="006469BC" w:rsidRPr="007B559B" w:rsidTr="005A35D2">
        <w:tc>
          <w:tcPr>
            <w:tcW w:w="557" w:type="dxa"/>
          </w:tcPr>
          <w:p w:rsidR="007B0279" w:rsidRPr="007B559B" w:rsidRDefault="007B0279" w:rsidP="005A78F1">
            <w:pPr>
              <w:pStyle w:val="BodyText"/>
              <w:numPr>
                <w:ilvl w:val="0"/>
                <w:numId w:val="6"/>
              </w:numPr>
              <w:spacing w:before="120" w:after="60"/>
              <w:rPr>
                <w:rFonts w:ascii="Times New Roman" w:hAnsi="Times New Roman"/>
                <w:color w:val="000000"/>
                <w:sz w:val="20"/>
              </w:rPr>
            </w:pPr>
          </w:p>
        </w:tc>
        <w:tc>
          <w:tcPr>
            <w:tcW w:w="2705" w:type="dxa"/>
          </w:tcPr>
          <w:p w:rsidR="007B0279" w:rsidRPr="007B559B" w:rsidRDefault="007B0279" w:rsidP="005A78F1">
            <w:pPr>
              <w:pStyle w:val="BodyText"/>
              <w:spacing w:before="120" w:after="60"/>
              <w:rPr>
                <w:rFonts w:ascii="Times New Roman" w:hAnsi="Times New Roman"/>
                <w:color w:val="000000"/>
                <w:sz w:val="20"/>
              </w:rPr>
            </w:pPr>
            <w:r w:rsidRPr="007B559B">
              <w:rPr>
                <w:rFonts w:ascii="Times New Roman" w:hAnsi="Times New Roman"/>
                <w:color w:val="000000"/>
                <w:sz w:val="20"/>
              </w:rPr>
              <w:t>Lê Huy</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r w:rsidRPr="007B559B">
              <w:rPr>
                <w:rFonts w:ascii="Times New Roman" w:hAnsi="Times New Roman"/>
                <w:color w:val="000000"/>
                <w:sz w:val="20"/>
              </w:rPr>
              <w:t>Giám đốc</w:t>
            </w: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r w:rsidRPr="007B559B">
              <w:rPr>
                <w:rFonts w:ascii="Times New Roman" w:hAnsi="Times New Roman"/>
                <w:color w:val="000000"/>
                <w:sz w:val="20"/>
              </w:rPr>
              <w:t>0</w:t>
            </w:r>
          </w:p>
        </w:tc>
        <w:tc>
          <w:tcPr>
            <w:tcW w:w="1507" w:type="dxa"/>
          </w:tcPr>
          <w:p w:rsidR="007B0279" w:rsidRPr="007B559B" w:rsidRDefault="007B0279" w:rsidP="005A78F1">
            <w:pPr>
              <w:pStyle w:val="BodyText"/>
              <w:spacing w:before="120" w:after="60"/>
              <w:jc w:val="right"/>
              <w:rPr>
                <w:rFonts w:ascii="Times New Roman" w:hAnsi="Times New Roman"/>
                <w:color w:val="000000"/>
                <w:sz w:val="20"/>
              </w:rPr>
            </w:pPr>
            <w:r w:rsidRPr="007B559B">
              <w:rPr>
                <w:rFonts w:ascii="Times New Roman" w:hAnsi="Times New Roman"/>
                <w:color w:val="000000"/>
                <w:sz w:val="20"/>
              </w:rPr>
              <w:t>0%</w:t>
            </w:r>
          </w:p>
        </w:tc>
        <w:tc>
          <w:tcPr>
            <w:tcW w:w="1258" w:type="dxa"/>
          </w:tcPr>
          <w:p w:rsidR="007B0279" w:rsidRPr="007B559B" w:rsidRDefault="007B0279" w:rsidP="005A78F1">
            <w:pPr>
              <w:pStyle w:val="BodyText"/>
              <w:spacing w:before="120" w:after="60"/>
              <w:rPr>
                <w:rFonts w:ascii="Times New Roman" w:hAnsi="Times New Roman"/>
                <w:color w:val="000000"/>
                <w:sz w:val="20"/>
              </w:rPr>
            </w:pPr>
            <w:r w:rsidRPr="007B559B">
              <w:rPr>
                <w:rFonts w:ascii="Times New Roman" w:hAnsi="Times New Roman"/>
                <w:color w:val="000000"/>
                <w:sz w:val="20"/>
              </w:rPr>
              <w:t>Được bầu làm Uỷ viên HĐQT chính thức theo NQĐHCĐ ngày 18/03/ 2015 và bổ nhiệm làm GĐ điều hành từ 1/4/2015</w:t>
            </w: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color w:val="000000"/>
                <w:sz w:val="20"/>
                <w:szCs w:val="20"/>
              </w:rPr>
            </w:pPr>
            <w:r w:rsidRPr="007B559B">
              <w:rPr>
                <w:rFonts w:ascii="Times New Roman" w:eastAsia="Batang" w:hAnsi="Times New Roman" w:cs="Times New Roman"/>
                <w:sz w:val="20"/>
                <w:szCs w:val="20"/>
              </w:rPr>
              <w:t>Lê Văn Huỳnh</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p>
        </w:tc>
        <w:tc>
          <w:tcPr>
            <w:tcW w:w="1507" w:type="dxa"/>
          </w:tcPr>
          <w:p w:rsidR="007B0279" w:rsidRPr="007B559B" w:rsidRDefault="007B0279" w:rsidP="005A78F1">
            <w:pPr>
              <w:pStyle w:val="BodyText"/>
              <w:spacing w:before="120" w:after="60"/>
              <w:jc w:val="right"/>
              <w:rPr>
                <w:rFonts w:ascii="Times New Roman" w:hAnsi="Times New Roman"/>
                <w:color w:val="000000"/>
                <w:sz w:val="20"/>
              </w:rPr>
            </w:pPr>
          </w:p>
        </w:tc>
        <w:tc>
          <w:tcPr>
            <w:tcW w:w="1258" w:type="dxa"/>
          </w:tcPr>
          <w:p w:rsidR="007B0279" w:rsidRPr="007B559B" w:rsidRDefault="007B0279" w:rsidP="005A78F1">
            <w:pPr>
              <w:pStyle w:val="BodyText"/>
              <w:spacing w:before="120" w:after="60"/>
              <w:jc w:val="center"/>
              <w:rPr>
                <w:rFonts w:ascii="Times New Roman" w:hAnsi="Times New Roman"/>
                <w:color w:val="000000"/>
                <w:sz w:val="20"/>
              </w:rPr>
            </w:pPr>
            <w:r w:rsidRPr="007B559B">
              <w:rPr>
                <w:rFonts w:ascii="Times New Roman" w:hAnsi="Times New Roman"/>
                <w:color w:val="000000"/>
                <w:sz w:val="20"/>
              </w:rPr>
              <w:t>Cha</w:t>
            </w: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Batang" w:hAnsi="Times New Roman" w:cs="Times New Roman"/>
                <w:sz w:val="20"/>
                <w:szCs w:val="20"/>
              </w:rPr>
            </w:pPr>
            <w:r w:rsidRPr="007B559B">
              <w:rPr>
                <w:rFonts w:ascii="Times New Roman" w:eastAsia="Batang" w:hAnsi="Times New Roman" w:cs="Times New Roman"/>
                <w:sz w:val="20"/>
                <w:szCs w:val="20"/>
              </w:rPr>
              <w:t>Nguyễn Thị Tùng</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p>
        </w:tc>
        <w:tc>
          <w:tcPr>
            <w:tcW w:w="1507" w:type="dxa"/>
          </w:tcPr>
          <w:p w:rsidR="007B0279" w:rsidRPr="007B559B" w:rsidRDefault="007B0279" w:rsidP="005A78F1">
            <w:pPr>
              <w:pStyle w:val="BodyText"/>
              <w:spacing w:before="120" w:after="60"/>
              <w:jc w:val="right"/>
              <w:rPr>
                <w:rFonts w:ascii="Times New Roman" w:hAnsi="Times New Roman"/>
                <w:color w:val="000000"/>
                <w:sz w:val="20"/>
              </w:rPr>
            </w:pPr>
          </w:p>
        </w:tc>
        <w:tc>
          <w:tcPr>
            <w:tcW w:w="1258" w:type="dxa"/>
          </w:tcPr>
          <w:p w:rsidR="007B0279" w:rsidRPr="007B559B" w:rsidRDefault="007B0279" w:rsidP="005A78F1">
            <w:pPr>
              <w:spacing w:before="120" w:after="60"/>
              <w:jc w:val="center"/>
              <w:rPr>
                <w:rFonts w:ascii="Times New Roman" w:eastAsia="Times New Roman" w:hAnsi="Times New Roman" w:cs="Times New Roman"/>
              </w:rPr>
            </w:pPr>
            <w:r w:rsidRPr="007B559B">
              <w:rPr>
                <w:rFonts w:ascii="Times New Roman" w:eastAsia="Times New Roman" w:hAnsi="Times New Roman" w:cs="Times New Roman"/>
                <w:bCs/>
                <w:sz w:val="20"/>
                <w:szCs w:val="20"/>
              </w:rPr>
              <w:t>Mẹ</w:t>
            </w: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Batang" w:hAnsi="Times New Roman" w:cs="Times New Roman"/>
                <w:sz w:val="20"/>
                <w:szCs w:val="20"/>
              </w:rPr>
            </w:pPr>
            <w:r w:rsidRPr="007B559B">
              <w:rPr>
                <w:rFonts w:ascii="Times New Roman" w:eastAsia="Batang" w:hAnsi="Times New Roman" w:cs="Times New Roman"/>
                <w:sz w:val="20"/>
                <w:szCs w:val="20"/>
              </w:rPr>
              <w:t>Nguyễn Thị Phương Thảo</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p>
        </w:tc>
        <w:tc>
          <w:tcPr>
            <w:tcW w:w="1507" w:type="dxa"/>
          </w:tcPr>
          <w:p w:rsidR="007B0279" w:rsidRPr="007B559B" w:rsidRDefault="007B0279" w:rsidP="005A78F1">
            <w:pPr>
              <w:pStyle w:val="BodyText"/>
              <w:spacing w:before="120" w:after="60"/>
              <w:jc w:val="right"/>
              <w:rPr>
                <w:rFonts w:ascii="Times New Roman" w:hAnsi="Times New Roman"/>
                <w:color w:val="000000"/>
                <w:sz w:val="20"/>
              </w:rPr>
            </w:pPr>
          </w:p>
        </w:tc>
        <w:tc>
          <w:tcPr>
            <w:tcW w:w="1258" w:type="dxa"/>
          </w:tcPr>
          <w:p w:rsidR="007B0279" w:rsidRPr="007B559B" w:rsidRDefault="007B0279" w:rsidP="005A78F1">
            <w:pPr>
              <w:spacing w:before="120" w:after="60"/>
              <w:jc w:val="center"/>
              <w:rPr>
                <w:rFonts w:ascii="Times New Roman" w:eastAsia="Times New Roman" w:hAnsi="Times New Roman" w:cs="Times New Roman"/>
              </w:rPr>
            </w:pPr>
            <w:r w:rsidRPr="007B559B">
              <w:rPr>
                <w:rFonts w:ascii="Times New Roman" w:eastAsia="Times New Roman" w:hAnsi="Times New Roman" w:cs="Times New Roman"/>
                <w:bCs/>
                <w:sz w:val="20"/>
                <w:szCs w:val="20"/>
              </w:rPr>
              <w:t>Vợ</w:t>
            </w: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Batang" w:hAnsi="Times New Roman" w:cs="Times New Roman"/>
                <w:sz w:val="20"/>
                <w:szCs w:val="20"/>
              </w:rPr>
            </w:pPr>
            <w:r w:rsidRPr="007B559B">
              <w:rPr>
                <w:rFonts w:ascii="Times New Roman" w:eastAsia="Batang" w:hAnsi="Times New Roman" w:cs="Times New Roman"/>
                <w:sz w:val="20"/>
                <w:szCs w:val="20"/>
              </w:rPr>
              <w:t>Lê Trường Giang</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p>
        </w:tc>
        <w:tc>
          <w:tcPr>
            <w:tcW w:w="1507" w:type="dxa"/>
          </w:tcPr>
          <w:p w:rsidR="007B0279" w:rsidRPr="007B559B" w:rsidRDefault="007B0279" w:rsidP="005A78F1">
            <w:pPr>
              <w:pStyle w:val="BodyText"/>
              <w:spacing w:before="120" w:after="60"/>
              <w:jc w:val="right"/>
              <w:rPr>
                <w:rFonts w:ascii="Times New Roman" w:hAnsi="Times New Roman"/>
                <w:color w:val="000000"/>
                <w:sz w:val="20"/>
              </w:rPr>
            </w:pPr>
          </w:p>
        </w:tc>
        <w:tc>
          <w:tcPr>
            <w:tcW w:w="1258" w:type="dxa"/>
          </w:tcPr>
          <w:p w:rsidR="007B0279" w:rsidRPr="007B559B" w:rsidRDefault="007B0279" w:rsidP="005A78F1">
            <w:pPr>
              <w:spacing w:before="120" w:after="60"/>
              <w:jc w:val="center"/>
              <w:rPr>
                <w:rFonts w:ascii="Times New Roman" w:eastAsia="Times New Roman" w:hAnsi="Times New Roman" w:cs="Times New Roman"/>
                <w:bCs/>
                <w:sz w:val="20"/>
                <w:szCs w:val="20"/>
              </w:rPr>
            </w:pPr>
            <w:r w:rsidRPr="007B559B">
              <w:rPr>
                <w:rFonts w:ascii="Times New Roman" w:eastAsia="Times New Roman" w:hAnsi="Times New Roman" w:cs="Times New Roman"/>
                <w:bCs/>
                <w:sz w:val="20"/>
                <w:szCs w:val="20"/>
              </w:rPr>
              <w:t>Em</w:t>
            </w: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Batang" w:hAnsi="Times New Roman" w:cs="Times New Roman"/>
                <w:sz w:val="20"/>
                <w:szCs w:val="20"/>
              </w:rPr>
            </w:pPr>
            <w:r w:rsidRPr="007B559B">
              <w:rPr>
                <w:rFonts w:ascii="Times New Roman" w:eastAsia="Batang" w:hAnsi="Times New Roman" w:cs="Times New Roman"/>
                <w:sz w:val="20"/>
                <w:szCs w:val="20"/>
              </w:rPr>
              <w:t>Lê Khánh Thuỷ</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p>
        </w:tc>
        <w:tc>
          <w:tcPr>
            <w:tcW w:w="1507" w:type="dxa"/>
          </w:tcPr>
          <w:p w:rsidR="007B0279" w:rsidRPr="007B559B" w:rsidRDefault="007B0279" w:rsidP="005A78F1">
            <w:pPr>
              <w:pStyle w:val="BodyText"/>
              <w:spacing w:before="120" w:after="60"/>
              <w:jc w:val="right"/>
              <w:rPr>
                <w:rFonts w:ascii="Times New Roman" w:hAnsi="Times New Roman"/>
                <w:color w:val="000000"/>
                <w:sz w:val="20"/>
              </w:rPr>
            </w:pPr>
          </w:p>
        </w:tc>
        <w:tc>
          <w:tcPr>
            <w:tcW w:w="1258" w:type="dxa"/>
          </w:tcPr>
          <w:p w:rsidR="007B0279" w:rsidRPr="007B559B" w:rsidRDefault="007B0279" w:rsidP="005A78F1">
            <w:pPr>
              <w:spacing w:before="120" w:after="60"/>
              <w:jc w:val="center"/>
              <w:rPr>
                <w:rFonts w:ascii="Times New Roman" w:eastAsia="Times New Roman" w:hAnsi="Times New Roman" w:cs="Times New Roman"/>
                <w:bCs/>
                <w:sz w:val="20"/>
                <w:szCs w:val="20"/>
              </w:rPr>
            </w:pPr>
            <w:r w:rsidRPr="007B559B">
              <w:rPr>
                <w:rFonts w:ascii="Times New Roman" w:eastAsia="Times New Roman" w:hAnsi="Times New Roman" w:cs="Times New Roman"/>
                <w:bCs/>
                <w:sz w:val="20"/>
                <w:szCs w:val="20"/>
              </w:rPr>
              <w:t>Em</w:t>
            </w: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Batang" w:hAnsi="Times New Roman" w:cs="Times New Roman"/>
                <w:sz w:val="20"/>
                <w:szCs w:val="20"/>
              </w:rPr>
            </w:pPr>
            <w:r w:rsidRPr="007B559B">
              <w:rPr>
                <w:rFonts w:ascii="Times New Roman" w:eastAsia="Batang" w:hAnsi="Times New Roman" w:cs="Times New Roman"/>
                <w:sz w:val="20"/>
                <w:szCs w:val="20"/>
              </w:rPr>
              <w:t>Lê Duy</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p>
        </w:tc>
        <w:tc>
          <w:tcPr>
            <w:tcW w:w="1507" w:type="dxa"/>
          </w:tcPr>
          <w:p w:rsidR="007B0279" w:rsidRPr="007B559B" w:rsidRDefault="007B0279" w:rsidP="005A78F1">
            <w:pPr>
              <w:pStyle w:val="BodyText"/>
              <w:spacing w:before="120" w:after="60"/>
              <w:jc w:val="right"/>
              <w:rPr>
                <w:rFonts w:ascii="Times New Roman" w:hAnsi="Times New Roman"/>
                <w:color w:val="000000"/>
                <w:sz w:val="20"/>
              </w:rPr>
            </w:pPr>
          </w:p>
        </w:tc>
        <w:tc>
          <w:tcPr>
            <w:tcW w:w="1258" w:type="dxa"/>
          </w:tcPr>
          <w:p w:rsidR="007B0279" w:rsidRPr="007B559B" w:rsidRDefault="007B0279" w:rsidP="005A78F1">
            <w:pPr>
              <w:spacing w:before="120" w:after="60"/>
              <w:jc w:val="center"/>
              <w:rPr>
                <w:rFonts w:ascii="Times New Roman" w:eastAsia="Times New Roman" w:hAnsi="Times New Roman" w:cs="Times New Roman"/>
                <w:bCs/>
                <w:sz w:val="20"/>
                <w:szCs w:val="20"/>
              </w:rPr>
            </w:pPr>
            <w:r w:rsidRPr="007B559B">
              <w:rPr>
                <w:rFonts w:ascii="Times New Roman" w:eastAsia="Times New Roman" w:hAnsi="Times New Roman" w:cs="Times New Roman"/>
                <w:bCs/>
                <w:sz w:val="20"/>
                <w:szCs w:val="20"/>
              </w:rPr>
              <w:t>Con</w:t>
            </w: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Batang" w:hAnsi="Times New Roman" w:cs="Times New Roman"/>
                <w:sz w:val="20"/>
                <w:szCs w:val="20"/>
              </w:rPr>
            </w:pPr>
            <w:r w:rsidRPr="007B559B">
              <w:rPr>
                <w:rFonts w:ascii="Times New Roman" w:eastAsia="Batang" w:hAnsi="Times New Roman" w:cs="Times New Roman"/>
                <w:sz w:val="20"/>
                <w:szCs w:val="20"/>
              </w:rPr>
              <w:t>Lê Nguyễn Thuỳ Dung</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p>
        </w:tc>
        <w:tc>
          <w:tcPr>
            <w:tcW w:w="1507" w:type="dxa"/>
          </w:tcPr>
          <w:p w:rsidR="007B0279" w:rsidRPr="007B559B" w:rsidRDefault="007B0279" w:rsidP="005A78F1">
            <w:pPr>
              <w:pStyle w:val="BodyText"/>
              <w:spacing w:before="120" w:after="60"/>
              <w:jc w:val="right"/>
              <w:rPr>
                <w:rFonts w:ascii="Times New Roman" w:hAnsi="Times New Roman"/>
                <w:color w:val="000000"/>
                <w:sz w:val="20"/>
              </w:rPr>
            </w:pPr>
          </w:p>
        </w:tc>
        <w:tc>
          <w:tcPr>
            <w:tcW w:w="1258" w:type="dxa"/>
          </w:tcPr>
          <w:p w:rsidR="007B0279" w:rsidRPr="007B559B" w:rsidRDefault="007B0279" w:rsidP="005A78F1">
            <w:pPr>
              <w:spacing w:before="120" w:after="60"/>
              <w:jc w:val="center"/>
              <w:rPr>
                <w:rFonts w:ascii="Times New Roman" w:eastAsia="Times New Roman" w:hAnsi="Times New Roman" w:cs="Times New Roman"/>
                <w:bCs/>
                <w:sz w:val="20"/>
                <w:szCs w:val="20"/>
              </w:rPr>
            </w:pPr>
            <w:r w:rsidRPr="007B559B">
              <w:rPr>
                <w:rFonts w:ascii="Times New Roman" w:eastAsia="Times New Roman" w:hAnsi="Times New Roman" w:cs="Times New Roman"/>
                <w:bCs/>
                <w:sz w:val="20"/>
                <w:szCs w:val="20"/>
              </w:rPr>
              <w:t>Con</w:t>
            </w:r>
          </w:p>
        </w:tc>
      </w:tr>
      <w:tr w:rsidR="006469BC" w:rsidRPr="007B559B" w:rsidTr="005A35D2">
        <w:tc>
          <w:tcPr>
            <w:tcW w:w="557" w:type="dxa"/>
          </w:tcPr>
          <w:p w:rsidR="007B0279" w:rsidRPr="007B559B" w:rsidRDefault="007B0279" w:rsidP="005A78F1">
            <w:pPr>
              <w:pStyle w:val="BodyText"/>
              <w:numPr>
                <w:ilvl w:val="0"/>
                <w:numId w:val="6"/>
              </w:numPr>
              <w:spacing w:before="120" w:after="60"/>
              <w:rPr>
                <w:rFonts w:ascii="Times New Roman" w:hAnsi="Times New Roman"/>
                <w:color w:val="000000"/>
                <w:sz w:val="20"/>
              </w:rPr>
            </w:pPr>
          </w:p>
        </w:tc>
        <w:tc>
          <w:tcPr>
            <w:tcW w:w="2705" w:type="dxa"/>
          </w:tcPr>
          <w:p w:rsidR="007B0279" w:rsidRPr="007B559B" w:rsidRDefault="007B0279" w:rsidP="005A78F1">
            <w:pPr>
              <w:pStyle w:val="BodyText"/>
              <w:spacing w:before="120" w:after="60"/>
              <w:rPr>
                <w:rFonts w:ascii="Times New Roman" w:hAnsi="Times New Roman"/>
                <w:color w:val="000000"/>
                <w:sz w:val="20"/>
              </w:rPr>
            </w:pPr>
            <w:r w:rsidRPr="007B559B">
              <w:rPr>
                <w:rFonts w:ascii="Times New Roman" w:hAnsi="Times New Roman"/>
                <w:color w:val="000000"/>
                <w:sz w:val="20"/>
              </w:rPr>
              <w:t>Phạm Văn Thắng</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r w:rsidRPr="007B559B">
              <w:rPr>
                <w:rFonts w:ascii="Times New Roman" w:hAnsi="Times New Roman"/>
                <w:color w:val="000000"/>
                <w:sz w:val="20"/>
              </w:rPr>
              <w:t>Uỷ viên HĐQT, Phó Giám đốc</w:t>
            </w: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r w:rsidRPr="007B559B">
              <w:rPr>
                <w:rFonts w:ascii="Times New Roman" w:hAnsi="Times New Roman"/>
                <w:color w:val="000000"/>
                <w:sz w:val="20"/>
              </w:rPr>
              <w:t>127.260</w:t>
            </w:r>
          </w:p>
        </w:tc>
        <w:tc>
          <w:tcPr>
            <w:tcW w:w="1507" w:type="dxa"/>
          </w:tcPr>
          <w:p w:rsidR="007B0279" w:rsidRPr="007B559B" w:rsidRDefault="007B0279" w:rsidP="005A78F1">
            <w:pPr>
              <w:pStyle w:val="BodyText"/>
              <w:spacing w:before="120" w:after="60"/>
              <w:jc w:val="right"/>
              <w:rPr>
                <w:rFonts w:ascii="Times New Roman" w:hAnsi="Times New Roman"/>
                <w:color w:val="000000"/>
                <w:sz w:val="20"/>
              </w:rPr>
            </w:pPr>
            <w:r w:rsidRPr="007B559B">
              <w:rPr>
                <w:rFonts w:ascii="Times New Roman" w:hAnsi="Times New Roman"/>
                <w:color w:val="000000"/>
                <w:sz w:val="20"/>
              </w:rPr>
              <w:t>7,07%</w:t>
            </w:r>
          </w:p>
        </w:tc>
        <w:tc>
          <w:tcPr>
            <w:tcW w:w="1258" w:type="dxa"/>
          </w:tcPr>
          <w:p w:rsidR="007B0279" w:rsidRPr="007B559B" w:rsidRDefault="007B0279" w:rsidP="005A78F1">
            <w:pPr>
              <w:pStyle w:val="BodyText"/>
              <w:spacing w:before="120" w:after="60"/>
              <w:rPr>
                <w:rFonts w:ascii="Times New Roman" w:hAnsi="Times New Roman"/>
                <w:color w:val="000000"/>
                <w:sz w:val="18"/>
                <w:szCs w:val="18"/>
              </w:rPr>
            </w:pP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color w:val="000000"/>
                <w:sz w:val="20"/>
                <w:szCs w:val="20"/>
              </w:rPr>
            </w:pPr>
            <w:r w:rsidRPr="007B559B">
              <w:rPr>
                <w:rFonts w:ascii="Times New Roman" w:eastAsia="Times New Roman" w:hAnsi="Times New Roman" w:cs="Times New Roman"/>
                <w:sz w:val="20"/>
                <w:szCs w:val="20"/>
              </w:rPr>
              <w:t>Phạm Văn Hồ</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p>
        </w:tc>
        <w:tc>
          <w:tcPr>
            <w:tcW w:w="1507" w:type="dxa"/>
          </w:tcPr>
          <w:p w:rsidR="007B0279" w:rsidRPr="007B559B" w:rsidRDefault="007B0279" w:rsidP="005A78F1">
            <w:pPr>
              <w:pStyle w:val="BodyText"/>
              <w:spacing w:before="120" w:after="60"/>
              <w:jc w:val="right"/>
              <w:rPr>
                <w:rFonts w:ascii="Times New Roman" w:hAnsi="Times New Roman"/>
                <w:color w:val="000000"/>
                <w:sz w:val="20"/>
              </w:rPr>
            </w:pPr>
          </w:p>
        </w:tc>
        <w:tc>
          <w:tcPr>
            <w:tcW w:w="1258" w:type="dxa"/>
          </w:tcPr>
          <w:p w:rsidR="007B0279" w:rsidRPr="007B559B" w:rsidRDefault="007B0279" w:rsidP="005A78F1">
            <w:pPr>
              <w:spacing w:before="120" w:after="60"/>
              <w:jc w:val="center"/>
              <w:rPr>
                <w:rFonts w:ascii="Times New Roman" w:eastAsia="Times New Roman" w:hAnsi="Times New Roman" w:cs="Times New Roman"/>
                <w:bCs/>
                <w:sz w:val="20"/>
                <w:szCs w:val="20"/>
              </w:rPr>
            </w:pPr>
            <w:r w:rsidRPr="007B559B">
              <w:rPr>
                <w:rFonts w:ascii="Times New Roman" w:eastAsia="Times New Roman" w:hAnsi="Times New Roman" w:cs="Times New Roman"/>
                <w:sz w:val="20"/>
                <w:szCs w:val="20"/>
              </w:rPr>
              <w:t>Bố</w:t>
            </w: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color w:val="000000"/>
                <w:sz w:val="20"/>
                <w:szCs w:val="20"/>
              </w:rPr>
            </w:pPr>
            <w:r w:rsidRPr="007B559B">
              <w:rPr>
                <w:rFonts w:ascii="Times New Roman" w:eastAsia="Times New Roman" w:hAnsi="Times New Roman" w:cs="Times New Roman"/>
                <w:sz w:val="20"/>
                <w:szCs w:val="20"/>
              </w:rPr>
              <w:t>Nguyễn Thị Tân</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p>
        </w:tc>
        <w:tc>
          <w:tcPr>
            <w:tcW w:w="1507" w:type="dxa"/>
          </w:tcPr>
          <w:p w:rsidR="007B0279" w:rsidRPr="007B559B" w:rsidRDefault="007B0279" w:rsidP="005A78F1">
            <w:pPr>
              <w:pStyle w:val="BodyText"/>
              <w:spacing w:before="120" w:after="60"/>
              <w:jc w:val="right"/>
              <w:rPr>
                <w:rFonts w:ascii="Times New Roman" w:hAnsi="Times New Roman"/>
                <w:color w:val="000000"/>
                <w:sz w:val="20"/>
              </w:rPr>
            </w:pPr>
          </w:p>
        </w:tc>
        <w:tc>
          <w:tcPr>
            <w:tcW w:w="1258" w:type="dxa"/>
          </w:tcPr>
          <w:p w:rsidR="007B0279" w:rsidRPr="007B559B" w:rsidRDefault="007B0279" w:rsidP="005A78F1">
            <w:pPr>
              <w:spacing w:before="120" w:after="60"/>
              <w:jc w:val="center"/>
              <w:rPr>
                <w:rFonts w:ascii="Times New Roman" w:eastAsia="Times New Roman" w:hAnsi="Times New Roman" w:cs="Times New Roman"/>
                <w:bCs/>
                <w:sz w:val="20"/>
                <w:szCs w:val="20"/>
              </w:rPr>
            </w:pPr>
            <w:r w:rsidRPr="007B559B">
              <w:rPr>
                <w:rFonts w:ascii="Times New Roman" w:eastAsia="Times New Roman" w:hAnsi="Times New Roman" w:cs="Times New Roman"/>
                <w:sz w:val="20"/>
                <w:szCs w:val="20"/>
              </w:rPr>
              <w:t>Mẹ</w:t>
            </w: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color w:val="000000"/>
                <w:sz w:val="20"/>
                <w:szCs w:val="20"/>
              </w:rPr>
            </w:pPr>
            <w:r w:rsidRPr="007B559B">
              <w:rPr>
                <w:rFonts w:ascii="Times New Roman" w:eastAsia="Times New Roman" w:hAnsi="Times New Roman" w:cs="Times New Roman"/>
                <w:sz w:val="20"/>
                <w:szCs w:val="20"/>
              </w:rPr>
              <w:t>Phạm Khắc Hoàn</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p>
        </w:tc>
        <w:tc>
          <w:tcPr>
            <w:tcW w:w="1507" w:type="dxa"/>
          </w:tcPr>
          <w:p w:rsidR="007B0279" w:rsidRPr="007B559B" w:rsidRDefault="007B0279" w:rsidP="005A78F1">
            <w:pPr>
              <w:pStyle w:val="BodyText"/>
              <w:spacing w:before="120" w:after="60"/>
              <w:jc w:val="right"/>
              <w:rPr>
                <w:rFonts w:ascii="Times New Roman" w:hAnsi="Times New Roman"/>
                <w:color w:val="000000"/>
                <w:sz w:val="20"/>
              </w:rPr>
            </w:pPr>
          </w:p>
        </w:tc>
        <w:tc>
          <w:tcPr>
            <w:tcW w:w="1258" w:type="dxa"/>
          </w:tcPr>
          <w:p w:rsidR="007B0279" w:rsidRPr="007B559B" w:rsidRDefault="007B0279" w:rsidP="005A78F1">
            <w:pPr>
              <w:spacing w:before="120" w:after="60"/>
              <w:jc w:val="center"/>
              <w:rPr>
                <w:rFonts w:ascii="Times New Roman" w:eastAsia="Times New Roman" w:hAnsi="Times New Roman" w:cs="Times New Roman"/>
                <w:bCs/>
                <w:sz w:val="20"/>
                <w:szCs w:val="20"/>
              </w:rPr>
            </w:pPr>
            <w:r w:rsidRPr="007B559B">
              <w:rPr>
                <w:rFonts w:ascii="Times New Roman" w:eastAsia="Times New Roman" w:hAnsi="Times New Roman" w:cs="Times New Roman"/>
                <w:sz w:val="20"/>
                <w:szCs w:val="20"/>
              </w:rPr>
              <w:t>Anh</w:t>
            </w: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color w:val="000000"/>
                <w:sz w:val="20"/>
                <w:szCs w:val="20"/>
              </w:rPr>
            </w:pPr>
            <w:r w:rsidRPr="007B559B">
              <w:rPr>
                <w:rFonts w:ascii="Times New Roman" w:eastAsia="Times New Roman" w:hAnsi="Times New Roman" w:cs="Times New Roman"/>
                <w:sz w:val="20"/>
                <w:szCs w:val="20"/>
              </w:rPr>
              <w:t>Phạm Thị Toàn</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p>
        </w:tc>
        <w:tc>
          <w:tcPr>
            <w:tcW w:w="1507" w:type="dxa"/>
          </w:tcPr>
          <w:p w:rsidR="007B0279" w:rsidRPr="007B559B" w:rsidRDefault="007B0279" w:rsidP="005A78F1">
            <w:pPr>
              <w:pStyle w:val="BodyText"/>
              <w:spacing w:before="120" w:after="60"/>
              <w:jc w:val="right"/>
              <w:rPr>
                <w:rFonts w:ascii="Times New Roman" w:hAnsi="Times New Roman"/>
                <w:color w:val="000000"/>
                <w:sz w:val="20"/>
              </w:rPr>
            </w:pPr>
          </w:p>
        </w:tc>
        <w:tc>
          <w:tcPr>
            <w:tcW w:w="1258" w:type="dxa"/>
          </w:tcPr>
          <w:p w:rsidR="007B0279" w:rsidRPr="007B559B" w:rsidRDefault="007B0279" w:rsidP="005A78F1">
            <w:pPr>
              <w:spacing w:before="120" w:after="60"/>
              <w:jc w:val="center"/>
              <w:rPr>
                <w:rFonts w:ascii="Times New Roman" w:eastAsia="Times New Roman" w:hAnsi="Times New Roman" w:cs="Times New Roman"/>
                <w:bCs/>
                <w:sz w:val="20"/>
                <w:szCs w:val="20"/>
              </w:rPr>
            </w:pPr>
            <w:r w:rsidRPr="007B559B">
              <w:rPr>
                <w:rFonts w:ascii="Times New Roman" w:eastAsia="Times New Roman" w:hAnsi="Times New Roman" w:cs="Times New Roman"/>
                <w:sz w:val="20"/>
                <w:szCs w:val="20"/>
              </w:rPr>
              <w:t>Chị</w:t>
            </w: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color w:val="000000"/>
                <w:sz w:val="20"/>
                <w:szCs w:val="20"/>
              </w:rPr>
            </w:pPr>
            <w:r w:rsidRPr="007B559B">
              <w:rPr>
                <w:rFonts w:ascii="Times New Roman" w:eastAsia="Times New Roman" w:hAnsi="Times New Roman" w:cs="Times New Roman"/>
                <w:sz w:val="20"/>
                <w:szCs w:val="20"/>
              </w:rPr>
              <w:t>Nguyễn Thị Hà Thu</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p>
        </w:tc>
        <w:tc>
          <w:tcPr>
            <w:tcW w:w="1507" w:type="dxa"/>
          </w:tcPr>
          <w:p w:rsidR="007B0279" w:rsidRPr="007B559B" w:rsidRDefault="007B0279" w:rsidP="005A78F1">
            <w:pPr>
              <w:pStyle w:val="BodyText"/>
              <w:spacing w:before="120" w:after="60"/>
              <w:jc w:val="right"/>
              <w:rPr>
                <w:rFonts w:ascii="Times New Roman" w:hAnsi="Times New Roman"/>
                <w:color w:val="000000"/>
                <w:sz w:val="20"/>
              </w:rPr>
            </w:pPr>
          </w:p>
        </w:tc>
        <w:tc>
          <w:tcPr>
            <w:tcW w:w="1258" w:type="dxa"/>
          </w:tcPr>
          <w:p w:rsidR="007B0279" w:rsidRPr="007B559B" w:rsidRDefault="007B0279" w:rsidP="005A78F1">
            <w:pPr>
              <w:spacing w:before="120" w:after="60"/>
              <w:jc w:val="center"/>
              <w:rPr>
                <w:rFonts w:ascii="Times New Roman" w:eastAsia="Times New Roman" w:hAnsi="Times New Roman" w:cs="Times New Roman"/>
                <w:bCs/>
                <w:sz w:val="20"/>
                <w:szCs w:val="20"/>
              </w:rPr>
            </w:pPr>
            <w:r w:rsidRPr="007B559B">
              <w:rPr>
                <w:rFonts w:ascii="Times New Roman" w:eastAsia="Times New Roman" w:hAnsi="Times New Roman" w:cs="Times New Roman"/>
                <w:sz w:val="20"/>
                <w:szCs w:val="20"/>
              </w:rPr>
              <w:t>Vợ</w:t>
            </w: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color w:val="000000"/>
                <w:sz w:val="20"/>
                <w:szCs w:val="20"/>
              </w:rPr>
            </w:pPr>
            <w:r w:rsidRPr="007B559B">
              <w:rPr>
                <w:rFonts w:ascii="Times New Roman" w:eastAsia="Times New Roman" w:hAnsi="Times New Roman" w:cs="Times New Roman"/>
                <w:sz w:val="20"/>
                <w:szCs w:val="20"/>
              </w:rPr>
              <w:t>Phạm Văn Bảo Nam</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p>
        </w:tc>
        <w:tc>
          <w:tcPr>
            <w:tcW w:w="1507" w:type="dxa"/>
          </w:tcPr>
          <w:p w:rsidR="007B0279" w:rsidRPr="007B559B" w:rsidRDefault="007B0279" w:rsidP="005A78F1">
            <w:pPr>
              <w:pStyle w:val="BodyText"/>
              <w:spacing w:before="120" w:after="60"/>
              <w:jc w:val="right"/>
              <w:rPr>
                <w:rFonts w:ascii="Times New Roman" w:hAnsi="Times New Roman"/>
                <w:color w:val="000000"/>
                <w:sz w:val="20"/>
              </w:rPr>
            </w:pPr>
          </w:p>
        </w:tc>
        <w:tc>
          <w:tcPr>
            <w:tcW w:w="1258" w:type="dxa"/>
          </w:tcPr>
          <w:p w:rsidR="007B0279" w:rsidRPr="007B559B" w:rsidRDefault="007B0279" w:rsidP="005A78F1">
            <w:pPr>
              <w:spacing w:before="120" w:after="60"/>
              <w:jc w:val="center"/>
              <w:rPr>
                <w:rFonts w:ascii="Times New Roman" w:eastAsia="Times New Roman" w:hAnsi="Times New Roman" w:cs="Times New Roman"/>
                <w:bCs/>
                <w:sz w:val="20"/>
                <w:szCs w:val="20"/>
              </w:rPr>
            </w:pPr>
            <w:r w:rsidRPr="007B559B">
              <w:rPr>
                <w:rFonts w:ascii="Times New Roman" w:eastAsia="Times New Roman" w:hAnsi="Times New Roman" w:cs="Times New Roman"/>
                <w:sz w:val="20"/>
                <w:szCs w:val="20"/>
              </w:rPr>
              <w:t>Con</w:t>
            </w:r>
          </w:p>
        </w:tc>
      </w:tr>
      <w:tr w:rsidR="006469BC" w:rsidRPr="007B559B" w:rsidTr="005A35D2">
        <w:tc>
          <w:tcPr>
            <w:tcW w:w="557" w:type="dxa"/>
          </w:tcPr>
          <w:p w:rsidR="007B0279" w:rsidRPr="007B559B" w:rsidRDefault="007B0279" w:rsidP="005A78F1">
            <w:pPr>
              <w:pStyle w:val="BodyText"/>
              <w:numPr>
                <w:ilvl w:val="0"/>
                <w:numId w:val="6"/>
              </w:numPr>
              <w:spacing w:before="120" w:after="60"/>
              <w:rPr>
                <w:rFonts w:ascii="Times New Roman" w:hAnsi="Times New Roman"/>
                <w:color w:val="000000"/>
                <w:sz w:val="20"/>
              </w:rPr>
            </w:pPr>
          </w:p>
        </w:tc>
        <w:tc>
          <w:tcPr>
            <w:tcW w:w="2705" w:type="dxa"/>
          </w:tcPr>
          <w:p w:rsidR="007B0279" w:rsidRPr="007B559B" w:rsidRDefault="007B0279" w:rsidP="005A78F1">
            <w:pPr>
              <w:pStyle w:val="BodyText"/>
              <w:spacing w:before="120" w:after="60"/>
              <w:rPr>
                <w:rFonts w:ascii="Times New Roman" w:hAnsi="Times New Roman"/>
                <w:color w:val="000000"/>
                <w:sz w:val="20"/>
              </w:rPr>
            </w:pPr>
            <w:r w:rsidRPr="007B559B">
              <w:rPr>
                <w:rFonts w:ascii="Times New Roman" w:hAnsi="Times New Roman"/>
                <w:color w:val="000000"/>
                <w:sz w:val="20"/>
              </w:rPr>
              <w:t>Nguyễn Bích La</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r w:rsidRPr="007B559B">
              <w:rPr>
                <w:rFonts w:ascii="Times New Roman" w:hAnsi="Times New Roman"/>
                <w:color w:val="000000"/>
                <w:sz w:val="20"/>
              </w:rPr>
              <w:t>Uỷ viên HĐQT, Phó Giám đốc</w:t>
            </w: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r w:rsidRPr="007B559B">
              <w:rPr>
                <w:rFonts w:ascii="Times New Roman" w:hAnsi="Times New Roman"/>
                <w:color w:val="000000"/>
                <w:sz w:val="20"/>
              </w:rPr>
              <w:t>12.000</w:t>
            </w:r>
          </w:p>
        </w:tc>
        <w:tc>
          <w:tcPr>
            <w:tcW w:w="1507" w:type="dxa"/>
          </w:tcPr>
          <w:p w:rsidR="007B0279" w:rsidRPr="007B559B" w:rsidRDefault="007B0279" w:rsidP="005A78F1">
            <w:pPr>
              <w:pStyle w:val="BodyText"/>
              <w:spacing w:before="120" w:after="60"/>
              <w:jc w:val="right"/>
              <w:rPr>
                <w:rFonts w:ascii="Times New Roman" w:hAnsi="Times New Roman"/>
                <w:color w:val="000000"/>
                <w:sz w:val="20"/>
              </w:rPr>
            </w:pPr>
            <w:r w:rsidRPr="007B559B">
              <w:rPr>
                <w:rFonts w:ascii="Times New Roman" w:hAnsi="Times New Roman"/>
                <w:color w:val="000000"/>
                <w:sz w:val="20"/>
              </w:rPr>
              <w:t>0,67%</w:t>
            </w:r>
          </w:p>
        </w:tc>
        <w:tc>
          <w:tcPr>
            <w:tcW w:w="1258" w:type="dxa"/>
          </w:tcPr>
          <w:p w:rsidR="007B0279" w:rsidRPr="007B559B" w:rsidRDefault="007B0279" w:rsidP="005A78F1">
            <w:pPr>
              <w:pStyle w:val="BodyText"/>
              <w:spacing w:before="120" w:after="60"/>
              <w:rPr>
                <w:rFonts w:ascii="Times New Roman" w:hAnsi="Times New Roman"/>
                <w:color w:val="000000"/>
                <w:sz w:val="20"/>
              </w:rPr>
            </w:pP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color w:val="000000"/>
                <w:sz w:val="20"/>
                <w:szCs w:val="20"/>
              </w:rPr>
            </w:pPr>
            <w:r w:rsidRPr="007B559B">
              <w:rPr>
                <w:rFonts w:ascii="Times New Roman" w:eastAsia="Times New Roman" w:hAnsi="Times New Roman" w:cs="Times New Roman"/>
                <w:color w:val="000000"/>
                <w:sz w:val="20"/>
                <w:szCs w:val="20"/>
              </w:rPr>
              <w:t>Nguyễn Trọng Cát</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p>
        </w:tc>
        <w:tc>
          <w:tcPr>
            <w:tcW w:w="1507" w:type="dxa"/>
          </w:tcPr>
          <w:p w:rsidR="007B0279" w:rsidRPr="007B559B" w:rsidRDefault="007B0279" w:rsidP="005A78F1">
            <w:pPr>
              <w:pStyle w:val="BodyText"/>
              <w:spacing w:before="120" w:after="60"/>
              <w:jc w:val="center"/>
              <w:rPr>
                <w:rFonts w:ascii="Times New Roman" w:hAnsi="Times New Roman"/>
                <w:color w:val="000000"/>
                <w:sz w:val="20"/>
              </w:rPr>
            </w:pPr>
          </w:p>
        </w:tc>
        <w:tc>
          <w:tcPr>
            <w:tcW w:w="1258" w:type="dxa"/>
          </w:tcPr>
          <w:p w:rsidR="007B0279" w:rsidRPr="007B559B" w:rsidRDefault="007B0279" w:rsidP="005A78F1">
            <w:pPr>
              <w:pStyle w:val="BodyText"/>
              <w:spacing w:before="120" w:after="60"/>
              <w:jc w:val="center"/>
              <w:rPr>
                <w:rFonts w:ascii="Times New Roman" w:hAnsi="Times New Roman"/>
                <w:color w:val="000000"/>
                <w:sz w:val="18"/>
                <w:szCs w:val="18"/>
              </w:rPr>
            </w:pPr>
            <w:r w:rsidRPr="007B559B">
              <w:rPr>
                <w:rFonts w:ascii="Times New Roman" w:hAnsi="Times New Roman"/>
                <w:color w:val="000000"/>
                <w:sz w:val="18"/>
                <w:szCs w:val="18"/>
              </w:rPr>
              <w:t>Bố</w:t>
            </w: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color w:val="000000"/>
                <w:sz w:val="20"/>
                <w:szCs w:val="20"/>
              </w:rPr>
            </w:pPr>
            <w:r w:rsidRPr="007B559B">
              <w:rPr>
                <w:rFonts w:ascii="Times New Roman" w:eastAsia="Times New Roman" w:hAnsi="Times New Roman" w:cs="Times New Roman"/>
                <w:sz w:val="20"/>
                <w:szCs w:val="20"/>
              </w:rPr>
              <w:t>Trần Quốc Tuấn</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p>
        </w:tc>
        <w:tc>
          <w:tcPr>
            <w:tcW w:w="1507" w:type="dxa"/>
          </w:tcPr>
          <w:p w:rsidR="007B0279" w:rsidRPr="007B559B" w:rsidRDefault="007B0279" w:rsidP="005A78F1">
            <w:pPr>
              <w:pStyle w:val="BodyText"/>
              <w:spacing w:before="120" w:after="60"/>
              <w:jc w:val="center"/>
              <w:rPr>
                <w:rFonts w:ascii="Times New Roman" w:hAnsi="Times New Roman"/>
                <w:color w:val="000000"/>
                <w:sz w:val="20"/>
              </w:rPr>
            </w:pPr>
          </w:p>
        </w:tc>
        <w:tc>
          <w:tcPr>
            <w:tcW w:w="1258" w:type="dxa"/>
          </w:tcPr>
          <w:p w:rsidR="007B0279" w:rsidRPr="007B559B" w:rsidRDefault="007B0279" w:rsidP="005A78F1">
            <w:pPr>
              <w:pStyle w:val="BodyText"/>
              <w:spacing w:before="120" w:after="60"/>
              <w:jc w:val="center"/>
              <w:rPr>
                <w:rFonts w:ascii="Times New Roman" w:hAnsi="Times New Roman"/>
                <w:color w:val="000000"/>
                <w:sz w:val="18"/>
                <w:szCs w:val="18"/>
              </w:rPr>
            </w:pPr>
            <w:r w:rsidRPr="007B559B">
              <w:rPr>
                <w:rFonts w:ascii="Times New Roman" w:hAnsi="Times New Roman"/>
                <w:color w:val="000000"/>
                <w:sz w:val="18"/>
                <w:szCs w:val="18"/>
              </w:rPr>
              <w:t>Chồng</w:t>
            </w: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color w:val="000000"/>
                <w:sz w:val="20"/>
                <w:szCs w:val="20"/>
              </w:rPr>
            </w:pPr>
            <w:r w:rsidRPr="007B559B">
              <w:rPr>
                <w:rFonts w:ascii="Times New Roman" w:eastAsia="Times New Roman" w:hAnsi="Times New Roman" w:cs="Times New Roman"/>
                <w:sz w:val="20"/>
                <w:szCs w:val="20"/>
              </w:rPr>
              <w:t>Trần Hiểu Linh</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p>
        </w:tc>
        <w:tc>
          <w:tcPr>
            <w:tcW w:w="1507" w:type="dxa"/>
          </w:tcPr>
          <w:p w:rsidR="007B0279" w:rsidRPr="007B559B" w:rsidRDefault="007B0279" w:rsidP="005A78F1">
            <w:pPr>
              <w:pStyle w:val="BodyText"/>
              <w:spacing w:before="120" w:after="60"/>
              <w:jc w:val="center"/>
              <w:rPr>
                <w:rFonts w:ascii="Times New Roman" w:hAnsi="Times New Roman"/>
                <w:color w:val="000000"/>
                <w:sz w:val="20"/>
              </w:rPr>
            </w:pPr>
          </w:p>
        </w:tc>
        <w:tc>
          <w:tcPr>
            <w:tcW w:w="1258" w:type="dxa"/>
          </w:tcPr>
          <w:p w:rsidR="007B0279" w:rsidRPr="007B559B" w:rsidRDefault="007B0279" w:rsidP="005A78F1">
            <w:pPr>
              <w:pStyle w:val="BodyText"/>
              <w:spacing w:before="120" w:after="60"/>
              <w:jc w:val="center"/>
              <w:rPr>
                <w:rFonts w:ascii="Times New Roman" w:hAnsi="Times New Roman"/>
                <w:color w:val="000000"/>
                <w:sz w:val="18"/>
                <w:szCs w:val="18"/>
              </w:rPr>
            </w:pPr>
            <w:r w:rsidRPr="007B559B">
              <w:rPr>
                <w:rFonts w:ascii="Times New Roman" w:hAnsi="Times New Roman"/>
                <w:color w:val="000000"/>
                <w:sz w:val="18"/>
                <w:szCs w:val="18"/>
              </w:rPr>
              <w:t>Con</w:t>
            </w: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color w:val="000000"/>
                <w:sz w:val="20"/>
                <w:szCs w:val="20"/>
              </w:rPr>
            </w:pPr>
            <w:r w:rsidRPr="007B559B">
              <w:rPr>
                <w:rFonts w:ascii="Times New Roman" w:eastAsia="Times New Roman" w:hAnsi="Times New Roman" w:cs="Times New Roman"/>
                <w:sz w:val="20"/>
                <w:szCs w:val="20"/>
              </w:rPr>
              <w:t>Trần Quốc Bảo Minh</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p>
        </w:tc>
        <w:tc>
          <w:tcPr>
            <w:tcW w:w="1507" w:type="dxa"/>
          </w:tcPr>
          <w:p w:rsidR="007B0279" w:rsidRPr="007B559B" w:rsidRDefault="007B0279" w:rsidP="005A78F1">
            <w:pPr>
              <w:pStyle w:val="BodyText"/>
              <w:spacing w:before="120" w:after="60"/>
              <w:jc w:val="center"/>
              <w:rPr>
                <w:rFonts w:ascii="Times New Roman" w:hAnsi="Times New Roman"/>
                <w:color w:val="000000"/>
                <w:sz w:val="20"/>
              </w:rPr>
            </w:pPr>
          </w:p>
        </w:tc>
        <w:tc>
          <w:tcPr>
            <w:tcW w:w="1258" w:type="dxa"/>
          </w:tcPr>
          <w:p w:rsidR="007B0279" w:rsidRPr="007B559B" w:rsidRDefault="007B0279" w:rsidP="005A78F1">
            <w:pPr>
              <w:pStyle w:val="BodyText"/>
              <w:spacing w:before="120" w:after="60"/>
              <w:jc w:val="center"/>
              <w:rPr>
                <w:rFonts w:ascii="Times New Roman" w:hAnsi="Times New Roman"/>
                <w:color w:val="000000"/>
                <w:sz w:val="18"/>
                <w:szCs w:val="18"/>
              </w:rPr>
            </w:pPr>
            <w:r w:rsidRPr="007B559B">
              <w:rPr>
                <w:rFonts w:ascii="Times New Roman" w:hAnsi="Times New Roman"/>
                <w:color w:val="000000"/>
                <w:sz w:val="18"/>
                <w:szCs w:val="18"/>
              </w:rPr>
              <w:t>Con</w:t>
            </w:r>
          </w:p>
        </w:tc>
      </w:tr>
      <w:tr w:rsidR="006469BC" w:rsidRPr="007B559B" w:rsidTr="005A35D2">
        <w:tc>
          <w:tcPr>
            <w:tcW w:w="557" w:type="dxa"/>
          </w:tcPr>
          <w:p w:rsidR="007B0279" w:rsidRPr="007B559B" w:rsidRDefault="007B0279" w:rsidP="005A78F1">
            <w:pPr>
              <w:pStyle w:val="BodyText"/>
              <w:numPr>
                <w:ilvl w:val="0"/>
                <w:numId w:val="6"/>
              </w:numPr>
              <w:spacing w:before="120" w:after="60"/>
              <w:rPr>
                <w:rFonts w:ascii="Times New Roman" w:hAnsi="Times New Roman"/>
                <w:color w:val="000000"/>
                <w:sz w:val="20"/>
              </w:rPr>
            </w:pPr>
          </w:p>
        </w:tc>
        <w:tc>
          <w:tcPr>
            <w:tcW w:w="2705" w:type="dxa"/>
          </w:tcPr>
          <w:p w:rsidR="007B0279" w:rsidRPr="007B559B" w:rsidRDefault="007B0279" w:rsidP="005A78F1">
            <w:pPr>
              <w:pStyle w:val="BodyText"/>
              <w:spacing w:before="120" w:after="60"/>
              <w:rPr>
                <w:rFonts w:ascii="Times New Roman" w:hAnsi="Times New Roman"/>
                <w:color w:val="000000"/>
                <w:sz w:val="20"/>
              </w:rPr>
            </w:pPr>
            <w:r w:rsidRPr="007B559B">
              <w:rPr>
                <w:rFonts w:ascii="Times New Roman" w:hAnsi="Times New Roman"/>
                <w:color w:val="000000"/>
                <w:sz w:val="20"/>
              </w:rPr>
              <w:t>Nguyễn Phong Yên</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r w:rsidRPr="007B559B">
              <w:rPr>
                <w:rFonts w:ascii="Times New Roman" w:hAnsi="Times New Roman"/>
                <w:color w:val="000000"/>
                <w:sz w:val="20"/>
              </w:rPr>
              <w:t>Kế toán trưởng</w:t>
            </w: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r w:rsidRPr="007B559B">
              <w:rPr>
                <w:rFonts w:ascii="Times New Roman" w:hAnsi="Times New Roman"/>
                <w:color w:val="000000"/>
                <w:sz w:val="20"/>
              </w:rPr>
              <w:t>0</w:t>
            </w:r>
          </w:p>
        </w:tc>
        <w:tc>
          <w:tcPr>
            <w:tcW w:w="1507" w:type="dxa"/>
          </w:tcPr>
          <w:p w:rsidR="007B0279" w:rsidRPr="007B559B" w:rsidRDefault="007B0279" w:rsidP="005A78F1">
            <w:pPr>
              <w:pStyle w:val="BodyText"/>
              <w:spacing w:before="120" w:after="60"/>
              <w:jc w:val="center"/>
              <w:rPr>
                <w:rFonts w:ascii="Times New Roman" w:hAnsi="Times New Roman"/>
                <w:color w:val="000000"/>
                <w:sz w:val="20"/>
              </w:rPr>
            </w:pPr>
            <w:r w:rsidRPr="007B559B">
              <w:rPr>
                <w:rFonts w:ascii="Times New Roman" w:hAnsi="Times New Roman"/>
                <w:color w:val="000000"/>
                <w:sz w:val="20"/>
              </w:rPr>
              <w:t>0%</w:t>
            </w:r>
          </w:p>
        </w:tc>
        <w:tc>
          <w:tcPr>
            <w:tcW w:w="1258" w:type="dxa"/>
          </w:tcPr>
          <w:p w:rsidR="007B0279" w:rsidRPr="007B559B" w:rsidRDefault="007B0279" w:rsidP="005A78F1">
            <w:pPr>
              <w:pStyle w:val="BodyText"/>
              <w:spacing w:before="120" w:after="60"/>
              <w:rPr>
                <w:rFonts w:ascii="Times New Roman" w:hAnsi="Times New Roman"/>
                <w:color w:val="000000"/>
                <w:sz w:val="18"/>
                <w:szCs w:val="18"/>
              </w:rPr>
            </w:pP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color w:val="000000"/>
                <w:sz w:val="20"/>
              </w:rPr>
            </w:pPr>
            <w:r w:rsidRPr="007B559B">
              <w:rPr>
                <w:rFonts w:ascii="Times New Roman" w:eastAsia="Times New Roman" w:hAnsi="Times New Roman" w:cs="Times New Roman"/>
                <w:color w:val="000000"/>
                <w:sz w:val="20"/>
              </w:rPr>
              <w:t>Nguyễn Hồng Thọ</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p>
        </w:tc>
        <w:tc>
          <w:tcPr>
            <w:tcW w:w="1507" w:type="dxa"/>
          </w:tcPr>
          <w:p w:rsidR="007B0279" w:rsidRPr="007B559B" w:rsidRDefault="007B0279" w:rsidP="005A78F1">
            <w:pPr>
              <w:pStyle w:val="BodyText"/>
              <w:spacing w:before="120" w:after="60"/>
              <w:jc w:val="center"/>
              <w:rPr>
                <w:rFonts w:ascii="Times New Roman" w:hAnsi="Times New Roman"/>
                <w:color w:val="000000"/>
                <w:sz w:val="20"/>
              </w:rPr>
            </w:pPr>
          </w:p>
        </w:tc>
        <w:tc>
          <w:tcPr>
            <w:tcW w:w="1258" w:type="dxa"/>
          </w:tcPr>
          <w:p w:rsidR="007B0279" w:rsidRPr="007B559B" w:rsidRDefault="007B0279" w:rsidP="005A78F1">
            <w:pPr>
              <w:spacing w:before="120" w:after="60"/>
              <w:jc w:val="center"/>
              <w:rPr>
                <w:rFonts w:ascii="Times New Roman" w:eastAsia="Times New Roman" w:hAnsi="Times New Roman" w:cs="Times New Roman"/>
                <w:bCs/>
                <w:sz w:val="20"/>
                <w:szCs w:val="20"/>
              </w:rPr>
            </w:pPr>
            <w:r w:rsidRPr="007B559B">
              <w:rPr>
                <w:rFonts w:ascii="Times New Roman" w:eastAsia="Times New Roman" w:hAnsi="Times New Roman" w:cs="Times New Roman"/>
                <w:sz w:val="20"/>
                <w:szCs w:val="20"/>
              </w:rPr>
              <w:t>Bố</w:t>
            </w: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color w:val="000000"/>
                <w:sz w:val="20"/>
              </w:rPr>
            </w:pPr>
            <w:r w:rsidRPr="007B559B">
              <w:rPr>
                <w:rFonts w:ascii="Times New Roman" w:eastAsia="Times New Roman" w:hAnsi="Times New Roman" w:cs="Times New Roman"/>
                <w:color w:val="000000"/>
                <w:sz w:val="20"/>
              </w:rPr>
              <w:t>Lê Thị Hồng Minh</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p>
        </w:tc>
        <w:tc>
          <w:tcPr>
            <w:tcW w:w="1507" w:type="dxa"/>
          </w:tcPr>
          <w:p w:rsidR="007B0279" w:rsidRPr="007B559B" w:rsidRDefault="007B0279" w:rsidP="005A78F1">
            <w:pPr>
              <w:pStyle w:val="BodyText"/>
              <w:spacing w:before="120" w:after="60"/>
              <w:jc w:val="center"/>
              <w:rPr>
                <w:rFonts w:ascii="Times New Roman" w:hAnsi="Times New Roman"/>
                <w:color w:val="000000"/>
                <w:sz w:val="20"/>
              </w:rPr>
            </w:pPr>
          </w:p>
        </w:tc>
        <w:tc>
          <w:tcPr>
            <w:tcW w:w="1258" w:type="dxa"/>
          </w:tcPr>
          <w:p w:rsidR="007B0279" w:rsidRPr="007B559B" w:rsidRDefault="007B0279" w:rsidP="005A78F1">
            <w:pPr>
              <w:spacing w:before="120" w:after="60"/>
              <w:jc w:val="center"/>
              <w:rPr>
                <w:rFonts w:ascii="Times New Roman" w:eastAsia="Times New Roman" w:hAnsi="Times New Roman" w:cs="Times New Roman"/>
                <w:bCs/>
                <w:sz w:val="20"/>
                <w:szCs w:val="20"/>
              </w:rPr>
            </w:pPr>
            <w:r w:rsidRPr="007B559B">
              <w:rPr>
                <w:rFonts w:ascii="Times New Roman" w:eastAsia="Times New Roman" w:hAnsi="Times New Roman" w:cs="Times New Roman"/>
                <w:sz w:val="20"/>
                <w:szCs w:val="20"/>
              </w:rPr>
              <w:t>Mẹ</w:t>
            </w: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color w:val="000000"/>
                <w:sz w:val="20"/>
              </w:rPr>
            </w:pPr>
            <w:r w:rsidRPr="007B559B">
              <w:rPr>
                <w:rFonts w:ascii="Times New Roman" w:eastAsia="Times New Roman" w:hAnsi="Times New Roman" w:cs="Times New Roman"/>
                <w:color w:val="000000"/>
                <w:sz w:val="20"/>
              </w:rPr>
              <w:t>Nguyễn Hoàng Chiến</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p>
        </w:tc>
        <w:tc>
          <w:tcPr>
            <w:tcW w:w="1507" w:type="dxa"/>
          </w:tcPr>
          <w:p w:rsidR="007B0279" w:rsidRPr="007B559B" w:rsidRDefault="007B0279" w:rsidP="005A78F1">
            <w:pPr>
              <w:pStyle w:val="BodyText"/>
              <w:spacing w:before="120" w:after="60"/>
              <w:jc w:val="center"/>
              <w:rPr>
                <w:rFonts w:ascii="Times New Roman" w:hAnsi="Times New Roman"/>
                <w:color w:val="000000"/>
                <w:sz w:val="20"/>
              </w:rPr>
            </w:pPr>
          </w:p>
        </w:tc>
        <w:tc>
          <w:tcPr>
            <w:tcW w:w="1258" w:type="dxa"/>
          </w:tcPr>
          <w:p w:rsidR="007B0279" w:rsidRPr="007B559B" w:rsidRDefault="007B0279" w:rsidP="005A78F1">
            <w:pPr>
              <w:pStyle w:val="BodyText"/>
              <w:spacing w:before="120" w:after="60"/>
              <w:jc w:val="center"/>
              <w:rPr>
                <w:rFonts w:ascii="Times New Roman" w:hAnsi="Times New Roman"/>
                <w:color w:val="000000"/>
                <w:sz w:val="18"/>
                <w:szCs w:val="18"/>
              </w:rPr>
            </w:pPr>
            <w:r w:rsidRPr="007B559B">
              <w:rPr>
                <w:rFonts w:ascii="Times New Roman" w:hAnsi="Times New Roman"/>
                <w:color w:val="000000"/>
                <w:sz w:val="18"/>
                <w:szCs w:val="18"/>
              </w:rPr>
              <w:t>Em</w:t>
            </w: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color w:val="000000"/>
                <w:sz w:val="20"/>
              </w:rPr>
            </w:pPr>
            <w:r w:rsidRPr="007B559B">
              <w:rPr>
                <w:rFonts w:ascii="Times New Roman" w:eastAsia="Times New Roman" w:hAnsi="Times New Roman" w:cs="Times New Roman"/>
                <w:color w:val="000000"/>
                <w:sz w:val="20"/>
              </w:rPr>
              <w:t>Nguyễn Hoàng Hiếu</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p>
        </w:tc>
        <w:tc>
          <w:tcPr>
            <w:tcW w:w="1507" w:type="dxa"/>
          </w:tcPr>
          <w:p w:rsidR="007B0279" w:rsidRPr="007B559B" w:rsidRDefault="007B0279" w:rsidP="005A78F1">
            <w:pPr>
              <w:pStyle w:val="BodyText"/>
              <w:spacing w:before="120" w:after="60"/>
              <w:jc w:val="center"/>
              <w:rPr>
                <w:rFonts w:ascii="Times New Roman" w:hAnsi="Times New Roman"/>
                <w:color w:val="000000"/>
                <w:sz w:val="20"/>
              </w:rPr>
            </w:pPr>
          </w:p>
        </w:tc>
        <w:tc>
          <w:tcPr>
            <w:tcW w:w="1258" w:type="dxa"/>
          </w:tcPr>
          <w:p w:rsidR="007B0279" w:rsidRPr="007B559B" w:rsidRDefault="007B0279" w:rsidP="005A78F1">
            <w:pPr>
              <w:pStyle w:val="BodyText"/>
              <w:spacing w:before="120" w:after="60"/>
              <w:jc w:val="center"/>
              <w:rPr>
                <w:rFonts w:ascii="Times New Roman" w:hAnsi="Times New Roman"/>
                <w:color w:val="000000"/>
                <w:sz w:val="18"/>
                <w:szCs w:val="18"/>
              </w:rPr>
            </w:pPr>
            <w:r w:rsidRPr="007B559B">
              <w:rPr>
                <w:rFonts w:ascii="Times New Roman" w:hAnsi="Times New Roman"/>
                <w:color w:val="000000"/>
                <w:sz w:val="18"/>
                <w:szCs w:val="18"/>
              </w:rPr>
              <w:t>Em</w:t>
            </w:r>
          </w:p>
        </w:tc>
      </w:tr>
      <w:tr w:rsidR="006469BC" w:rsidRPr="007B559B" w:rsidTr="005A35D2">
        <w:tc>
          <w:tcPr>
            <w:tcW w:w="557" w:type="dxa"/>
          </w:tcPr>
          <w:p w:rsidR="007B0279" w:rsidRPr="007B559B" w:rsidRDefault="007B0279" w:rsidP="005A78F1">
            <w:pPr>
              <w:pStyle w:val="BodyText"/>
              <w:numPr>
                <w:ilvl w:val="0"/>
                <w:numId w:val="6"/>
              </w:numPr>
              <w:spacing w:before="120" w:after="60"/>
              <w:rPr>
                <w:rFonts w:ascii="Times New Roman" w:hAnsi="Times New Roman"/>
                <w:color w:val="000000"/>
                <w:sz w:val="20"/>
              </w:rPr>
            </w:pPr>
          </w:p>
        </w:tc>
        <w:tc>
          <w:tcPr>
            <w:tcW w:w="2705" w:type="dxa"/>
          </w:tcPr>
          <w:p w:rsidR="007B0279" w:rsidRPr="007B559B" w:rsidRDefault="007B0279" w:rsidP="005A78F1">
            <w:pPr>
              <w:pStyle w:val="BodyText"/>
              <w:spacing w:before="120" w:after="60"/>
              <w:rPr>
                <w:rFonts w:ascii="Times New Roman" w:hAnsi="Times New Roman"/>
                <w:color w:val="000000"/>
                <w:sz w:val="20"/>
              </w:rPr>
            </w:pPr>
            <w:r w:rsidRPr="007B559B">
              <w:rPr>
                <w:rFonts w:ascii="Times New Roman" w:hAnsi="Times New Roman"/>
                <w:color w:val="000000"/>
                <w:sz w:val="20"/>
              </w:rPr>
              <w:t>Trần Thị Thu Hương</w:t>
            </w:r>
          </w:p>
        </w:tc>
        <w:tc>
          <w:tcPr>
            <w:tcW w:w="1588" w:type="dxa"/>
          </w:tcPr>
          <w:p w:rsidR="007B0279" w:rsidRPr="007B559B" w:rsidRDefault="007B0279" w:rsidP="005A78F1">
            <w:pPr>
              <w:pStyle w:val="BodyText"/>
              <w:spacing w:before="120" w:after="60"/>
              <w:rPr>
                <w:rFonts w:ascii="Times New Roman" w:hAnsi="Times New Roman"/>
                <w:color w:val="000000"/>
                <w:sz w:val="20"/>
              </w:rPr>
            </w:pPr>
            <w:r w:rsidRPr="007B559B">
              <w:rPr>
                <w:rFonts w:ascii="Times New Roman" w:hAnsi="Times New Roman"/>
                <w:color w:val="000000"/>
                <w:sz w:val="20"/>
              </w:rPr>
              <w:t>033C107270</w:t>
            </w:r>
          </w:p>
        </w:tc>
        <w:tc>
          <w:tcPr>
            <w:tcW w:w="1699" w:type="dxa"/>
          </w:tcPr>
          <w:p w:rsidR="007B0279" w:rsidRPr="007B559B" w:rsidRDefault="007B0279" w:rsidP="005A78F1">
            <w:pPr>
              <w:pStyle w:val="BodyText"/>
              <w:spacing w:before="120" w:after="60"/>
              <w:rPr>
                <w:rFonts w:ascii="Times New Roman" w:hAnsi="Times New Roman"/>
                <w:color w:val="000000"/>
                <w:sz w:val="20"/>
              </w:rPr>
            </w:pPr>
            <w:r w:rsidRPr="007B559B">
              <w:rPr>
                <w:rFonts w:ascii="Times New Roman" w:hAnsi="Times New Roman"/>
                <w:color w:val="000000"/>
                <w:sz w:val="20"/>
              </w:rPr>
              <w:t>Trưởng Ban kiểm soát</w:t>
            </w: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r w:rsidRPr="007B559B">
              <w:rPr>
                <w:rFonts w:ascii="Times New Roman" w:hAnsi="Times New Roman"/>
                <w:color w:val="000000"/>
                <w:sz w:val="20"/>
              </w:rPr>
              <w:t>1.320</w:t>
            </w:r>
          </w:p>
        </w:tc>
        <w:tc>
          <w:tcPr>
            <w:tcW w:w="1507" w:type="dxa"/>
          </w:tcPr>
          <w:p w:rsidR="007B0279" w:rsidRPr="007B559B" w:rsidRDefault="007B0279" w:rsidP="005A78F1">
            <w:pPr>
              <w:pStyle w:val="BodyText"/>
              <w:spacing w:before="120" w:after="60"/>
              <w:jc w:val="center"/>
              <w:rPr>
                <w:rFonts w:ascii="Times New Roman" w:hAnsi="Times New Roman"/>
                <w:color w:val="000000"/>
                <w:sz w:val="20"/>
              </w:rPr>
            </w:pPr>
            <w:r w:rsidRPr="007B559B">
              <w:rPr>
                <w:rFonts w:ascii="Times New Roman" w:hAnsi="Times New Roman"/>
                <w:color w:val="000000"/>
                <w:sz w:val="20"/>
              </w:rPr>
              <w:t>0,07%</w:t>
            </w:r>
          </w:p>
        </w:tc>
        <w:tc>
          <w:tcPr>
            <w:tcW w:w="1258" w:type="dxa"/>
          </w:tcPr>
          <w:p w:rsidR="007B0279" w:rsidRPr="007B559B" w:rsidRDefault="007B0279" w:rsidP="005A78F1">
            <w:pPr>
              <w:pStyle w:val="BodyText"/>
              <w:spacing w:before="120" w:after="60"/>
              <w:rPr>
                <w:rFonts w:ascii="Times New Roman" w:hAnsi="Times New Roman"/>
                <w:color w:val="000000"/>
                <w:sz w:val="18"/>
                <w:szCs w:val="18"/>
              </w:rPr>
            </w:pP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color w:val="000000"/>
                <w:sz w:val="20"/>
              </w:rPr>
            </w:pPr>
            <w:r w:rsidRPr="007B559B">
              <w:rPr>
                <w:rFonts w:ascii="Times New Roman" w:eastAsia="Times New Roman" w:hAnsi="Times New Roman" w:cs="Times New Roman"/>
                <w:color w:val="000000"/>
                <w:sz w:val="20"/>
              </w:rPr>
              <w:t>Trần Văn Hình</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p>
        </w:tc>
        <w:tc>
          <w:tcPr>
            <w:tcW w:w="1507" w:type="dxa"/>
          </w:tcPr>
          <w:p w:rsidR="007B0279" w:rsidRPr="007B559B" w:rsidRDefault="007B0279" w:rsidP="005A78F1">
            <w:pPr>
              <w:pStyle w:val="BodyText"/>
              <w:spacing w:before="120" w:after="60"/>
              <w:jc w:val="center"/>
              <w:rPr>
                <w:rFonts w:ascii="Times New Roman" w:hAnsi="Times New Roman"/>
                <w:color w:val="000000"/>
                <w:sz w:val="20"/>
              </w:rPr>
            </w:pPr>
          </w:p>
        </w:tc>
        <w:tc>
          <w:tcPr>
            <w:tcW w:w="1258" w:type="dxa"/>
            <w:vAlign w:val="center"/>
          </w:tcPr>
          <w:p w:rsidR="007B0279" w:rsidRPr="007B559B" w:rsidRDefault="007B0279" w:rsidP="005A78F1">
            <w:pPr>
              <w:spacing w:before="120" w:after="60"/>
              <w:jc w:val="center"/>
              <w:rPr>
                <w:rFonts w:ascii="Times New Roman" w:eastAsia="Times New Roman" w:hAnsi="Times New Roman" w:cs="Times New Roman"/>
                <w:color w:val="000000"/>
                <w:sz w:val="20"/>
              </w:rPr>
            </w:pPr>
            <w:r w:rsidRPr="007B559B">
              <w:rPr>
                <w:rFonts w:ascii="Times New Roman" w:eastAsia="Times New Roman" w:hAnsi="Times New Roman" w:cs="Times New Roman"/>
                <w:color w:val="000000"/>
                <w:sz w:val="20"/>
              </w:rPr>
              <w:t>Bố</w:t>
            </w: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color w:val="000000"/>
                <w:sz w:val="20"/>
              </w:rPr>
            </w:pPr>
            <w:r w:rsidRPr="007B559B">
              <w:rPr>
                <w:rFonts w:ascii="Times New Roman" w:eastAsia="Times New Roman" w:hAnsi="Times New Roman" w:cs="Times New Roman"/>
                <w:color w:val="000000"/>
                <w:sz w:val="20"/>
              </w:rPr>
              <w:t>Nguyễn Thị Hợp</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p>
        </w:tc>
        <w:tc>
          <w:tcPr>
            <w:tcW w:w="1507" w:type="dxa"/>
          </w:tcPr>
          <w:p w:rsidR="007B0279" w:rsidRPr="007B559B" w:rsidRDefault="007B0279" w:rsidP="005A78F1">
            <w:pPr>
              <w:pStyle w:val="BodyText"/>
              <w:spacing w:before="120" w:after="60"/>
              <w:jc w:val="center"/>
              <w:rPr>
                <w:rFonts w:ascii="Times New Roman" w:hAnsi="Times New Roman"/>
                <w:color w:val="000000"/>
                <w:sz w:val="20"/>
              </w:rPr>
            </w:pPr>
          </w:p>
        </w:tc>
        <w:tc>
          <w:tcPr>
            <w:tcW w:w="1258" w:type="dxa"/>
            <w:vAlign w:val="center"/>
          </w:tcPr>
          <w:p w:rsidR="007B0279" w:rsidRPr="007B559B" w:rsidRDefault="007B0279" w:rsidP="005A78F1">
            <w:pPr>
              <w:spacing w:before="120" w:after="60"/>
              <w:jc w:val="center"/>
              <w:rPr>
                <w:rFonts w:ascii="Times New Roman" w:eastAsia="Times New Roman" w:hAnsi="Times New Roman" w:cs="Times New Roman"/>
                <w:color w:val="000000"/>
                <w:sz w:val="20"/>
              </w:rPr>
            </w:pPr>
            <w:r w:rsidRPr="007B559B">
              <w:rPr>
                <w:rFonts w:ascii="Times New Roman" w:eastAsia="Times New Roman" w:hAnsi="Times New Roman" w:cs="Times New Roman"/>
                <w:color w:val="000000"/>
                <w:sz w:val="20"/>
              </w:rPr>
              <w:t>Mẹ</w:t>
            </w: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color w:val="000000"/>
                <w:sz w:val="20"/>
              </w:rPr>
            </w:pPr>
            <w:r w:rsidRPr="007B559B">
              <w:rPr>
                <w:rFonts w:ascii="Times New Roman" w:eastAsia="Times New Roman" w:hAnsi="Times New Roman" w:cs="Times New Roman"/>
                <w:color w:val="000000"/>
                <w:sz w:val="20"/>
              </w:rPr>
              <w:t>Trịnh Anh Sơn</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p>
        </w:tc>
        <w:tc>
          <w:tcPr>
            <w:tcW w:w="1507" w:type="dxa"/>
          </w:tcPr>
          <w:p w:rsidR="007B0279" w:rsidRPr="007B559B" w:rsidRDefault="007B0279" w:rsidP="005A78F1">
            <w:pPr>
              <w:pStyle w:val="BodyText"/>
              <w:spacing w:before="120" w:after="60"/>
              <w:jc w:val="center"/>
              <w:rPr>
                <w:rFonts w:ascii="Times New Roman" w:hAnsi="Times New Roman"/>
                <w:color w:val="000000"/>
                <w:sz w:val="20"/>
              </w:rPr>
            </w:pPr>
          </w:p>
        </w:tc>
        <w:tc>
          <w:tcPr>
            <w:tcW w:w="1258" w:type="dxa"/>
            <w:vAlign w:val="center"/>
          </w:tcPr>
          <w:p w:rsidR="007B0279" w:rsidRPr="007B559B" w:rsidRDefault="007B0279" w:rsidP="005A78F1">
            <w:pPr>
              <w:spacing w:before="120" w:after="60"/>
              <w:jc w:val="center"/>
              <w:rPr>
                <w:rFonts w:ascii="Times New Roman" w:eastAsia="Times New Roman" w:hAnsi="Times New Roman" w:cs="Times New Roman"/>
                <w:color w:val="000000"/>
                <w:sz w:val="20"/>
              </w:rPr>
            </w:pPr>
            <w:r w:rsidRPr="007B559B">
              <w:rPr>
                <w:rFonts w:ascii="Times New Roman" w:eastAsia="Times New Roman" w:hAnsi="Times New Roman" w:cs="Times New Roman"/>
                <w:color w:val="000000"/>
                <w:sz w:val="20"/>
              </w:rPr>
              <w:t>Chồng</w:t>
            </w: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color w:val="000000"/>
                <w:sz w:val="20"/>
              </w:rPr>
            </w:pPr>
            <w:r w:rsidRPr="007B559B">
              <w:rPr>
                <w:rFonts w:ascii="Times New Roman" w:eastAsia="Times New Roman" w:hAnsi="Times New Roman" w:cs="Times New Roman"/>
                <w:color w:val="000000"/>
                <w:sz w:val="20"/>
              </w:rPr>
              <w:t>Trịnh Thu Hà</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r w:rsidRPr="007B559B">
              <w:rPr>
                <w:rFonts w:ascii="Times New Roman" w:hAnsi="Times New Roman"/>
                <w:color w:val="000000"/>
                <w:sz w:val="20"/>
              </w:rPr>
              <w:t>1.800</w:t>
            </w:r>
          </w:p>
        </w:tc>
        <w:tc>
          <w:tcPr>
            <w:tcW w:w="1507" w:type="dxa"/>
          </w:tcPr>
          <w:p w:rsidR="007B0279" w:rsidRPr="007B559B" w:rsidRDefault="007B0279" w:rsidP="005A78F1">
            <w:pPr>
              <w:pStyle w:val="BodyText"/>
              <w:spacing w:before="120" w:after="60"/>
              <w:jc w:val="center"/>
              <w:rPr>
                <w:rFonts w:ascii="Times New Roman" w:hAnsi="Times New Roman"/>
                <w:color w:val="000000"/>
                <w:sz w:val="20"/>
              </w:rPr>
            </w:pPr>
            <w:r w:rsidRPr="007B559B">
              <w:rPr>
                <w:rFonts w:ascii="Times New Roman" w:hAnsi="Times New Roman"/>
                <w:color w:val="000000"/>
                <w:sz w:val="20"/>
              </w:rPr>
              <w:t>0.1%</w:t>
            </w:r>
          </w:p>
        </w:tc>
        <w:tc>
          <w:tcPr>
            <w:tcW w:w="1258" w:type="dxa"/>
            <w:vAlign w:val="center"/>
          </w:tcPr>
          <w:p w:rsidR="007B0279" w:rsidRPr="007B559B" w:rsidRDefault="007B0279" w:rsidP="005A78F1">
            <w:pPr>
              <w:spacing w:before="120" w:after="60"/>
              <w:jc w:val="center"/>
              <w:rPr>
                <w:rFonts w:ascii="Times New Roman" w:eastAsia="Times New Roman" w:hAnsi="Times New Roman" w:cs="Times New Roman"/>
                <w:color w:val="000000"/>
                <w:sz w:val="20"/>
              </w:rPr>
            </w:pPr>
            <w:r w:rsidRPr="007B559B">
              <w:rPr>
                <w:rFonts w:ascii="Times New Roman" w:eastAsia="Times New Roman" w:hAnsi="Times New Roman" w:cs="Times New Roman"/>
                <w:color w:val="000000"/>
                <w:sz w:val="20"/>
              </w:rPr>
              <w:t>Con</w:t>
            </w: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color w:val="000000"/>
                <w:sz w:val="20"/>
              </w:rPr>
            </w:pPr>
            <w:r w:rsidRPr="007B559B">
              <w:rPr>
                <w:rFonts w:ascii="Times New Roman" w:eastAsia="Times New Roman" w:hAnsi="Times New Roman" w:cs="Times New Roman"/>
                <w:color w:val="000000"/>
                <w:sz w:val="20"/>
              </w:rPr>
              <w:t>Trần Đức Thành</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p>
        </w:tc>
        <w:tc>
          <w:tcPr>
            <w:tcW w:w="1507" w:type="dxa"/>
          </w:tcPr>
          <w:p w:rsidR="007B0279" w:rsidRPr="007B559B" w:rsidRDefault="007B0279" w:rsidP="005A78F1">
            <w:pPr>
              <w:pStyle w:val="BodyText"/>
              <w:spacing w:before="120" w:after="60"/>
              <w:jc w:val="center"/>
              <w:rPr>
                <w:rFonts w:ascii="Times New Roman" w:hAnsi="Times New Roman"/>
                <w:color w:val="000000"/>
                <w:sz w:val="20"/>
              </w:rPr>
            </w:pPr>
          </w:p>
        </w:tc>
        <w:tc>
          <w:tcPr>
            <w:tcW w:w="1258" w:type="dxa"/>
            <w:vAlign w:val="center"/>
          </w:tcPr>
          <w:p w:rsidR="007B0279" w:rsidRPr="007B559B" w:rsidRDefault="007B0279" w:rsidP="005A78F1">
            <w:pPr>
              <w:spacing w:before="120" w:after="60"/>
              <w:jc w:val="center"/>
              <w:rPr>
                <w:rFonts w:ascii="Times New Roman" w:eastAsia="Times New Roman" w:hAnsi="Times New Roman" w:cs="Times New Roman"/>
                <w:color w:val="000000"/>
                <w:sz w:val="20"/>
              </w:rPr>
            </w:pPr>
            <w:r w:rsidRPr="007B559B">
              <w:rPr>
                <w:rFonts w:ascii="Times New Roman" w:eastAsia="Times New Roman" w:hAnsi="Times New Roman" w:cs="Times New Roman"/>
                <w:color w:val="000000"/>
                <w:sz w:val="20"/>
              </w:rPr>
              <w:t>Em</w:t>
            </w: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color w:val="000000"/>
                <w:sz w:val="20"/>
              </w:rPr>
            </w:pPr>
            <w:r w:rsidRPr="007B559B">
              <w:rPr>
                <w:rFonts w:ascii="Times New Roman" w:eastAsia="Times New Roman" w:hAnsi="Times New Roman" w:cs="Times New Roman"/>
                <w:color w:val="000000"/>
                <w:sz w:val="20"/>
              </w:rPr>
              <w:t>Trần Thị Hạnh</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p>
        </w:tc>
        <w:tc>
          <w:tcPr>
            <w:tcW w:w="1507" w:type="dxa"/>
          </w:tcPr>
          <w:p w:rsidR="007B0279" w:rsidRPr="007B559B" w:rsidRDefault="007B0279" w:rsidP="005A78F1">
            <w:pPr>
              <w:pStyle w:val="BodyText"/>
              <w:spacing w:before="120" w:after="60"/>
              <w:jc w:val="center"/>
              <w:rPr>
                <w:rFonts w:ascii="Times New Roman" w:hAnsi="Times New Roman"/>
                <w:color w:val="000000"/>
                <w:sz w:val="20"/>
              </w:rPr>
            </w:pPr>
          </w:p>
        </w:tc>
        <w:tc>
          <w:tcPr>
            <w:tcW w:w="1258" w:type="dxa"/>
            <w:vAlign w:val="center"/>
          </w:tcPr>
          <w:p w:rsidR="007B0279" w:rsidRPr="007B559B" w:rsidRDefault="007B0279" w:rsidP="005A78F1">
            <w:pPr>
              <w:spacing w:before="120" w:after="60"/>
              <w:jc w:val="center"/>
              <w:rPr>
                <w:rFonts w:ascii="Times New Roman" w:eastAsia="Times New Roman" w:hAnsi="Times New Roman" w:cs="Times New Roman"/>
                <w:color w:val="000000"/>
                <w:sz w:val="20"/>
              </w:rPr>
            </w:pPr>
            <w:r w:rsidRPr="007B559B">
              <w:rPr>
                <w:rFonts w:ascii="Times New Roman" w:eastAsia="Times New Roman" w:hAnsi="Times New Roman" w:cs="Times New Roman"/>
                <w:color w:val="000000"/>
                <w:sz w:val="20"/>
              </w:rPr>
              <w:t>Em</w:t>
            </w:r>
          </w:p>
        </w:tc>
      </w:tr>
      <w:tr w:rsidR="006469BC" w:rsidRPr="007B559B" w:rsidTr="005A35D2">
        <w:tc>
          <w:tcPr>
            <w:tcW w:w="557" w:type="dxa"/>
          </w:tcPr>
          <w:p w:rsidR="007B0279" w:rsidRPr="007B559B" w:rsidRDefault="007B0279" w:rsidP="005A78F1">
            <w:pPr>
              <w:pStyle w:val="BodyText"/>
              <w:numPr>
                <w:ilvl w:val="0"/>
                <w:numId w:val="6"/>
              </w:numPr>
              <w:spacing w:before="120" w:after="60"/>
              <w:rPr>
                <w:rFonts w:ascii="Times New Roman" w:hAnsi="Times New Roman"/>
                <w:color w:val="000000"/>
                <w:sz w:val="20"/>
              </w:rPr>
            </w:pPr>
          </w:p>
        </w:tc>
        <w:tc>
          <w:tcPr>
            <w:tcW w:w="2705" w:type="dxa"/>
          </w:tcPr>
          <w:p w:rsidR="007B0279" w:rsidRPr="007B559B" w:rsidRDefault="007B0279" w:rsidP="005A78F1">
            <w:pPr>
              <w:pStyle w:val="BodyText"/>
              <w:spacing w:before="120" w:after="60"/>
              <w:rPr>
                <w:rFonts w:ascii="Times New Roman" w:hAnsi="Times New Roman"/>
                <w:color w:val="000000"/>
                <w:sz w:val="20"/>
              </w:rPr>
            </w:pPr>
            <w:r w:rsidRPr="007B559B">
              <w:rPr>
                <w:rFonts w:ascii="Times New Roman" w:hAnsi="Times New Roman"/>
                <w:color w:val="000000"/>
                <w:sz w:val="20"/>
              </w:rPr>
              <w:t>Phan Thị Thu Hương</w:t>
            </w:r>
          </w:p>
        </w:tc>
        <w:tc>
          <w:tcPr>
            <w:tcW w:w="1588" w:type="dxa"/>
          </w:tcPr>
          <w:p w:rsidR="007B0279" w:rsidRPr="007B559B" w:rsidRDefault="007B0279" w:rsidP="005A78F1">
            <w:pPr>
              <w:pStyle w:val="BodyText"/>
              <w:spacing w:before="120" w:after="60"/>
              <w:rPr>
                <w:rFonts w:ascii="Times New Roman" w:hAnsi="Times New Roman"/>
                <w:color w:val="000000"/>
                <w:sz w:val="20"/>
              </w:rPr>
            </w:pPr>
            <w:r w:rsidRPr="007B559B">
              <w:rPr>
                <w:rFonts w:ascii="Times New Roman" w:hAnsi="Times New Roman"/>
                <w:color w:val="000000"/>
                <w:sz w:val="20"/>
              </w:rPr>
              <w:t>033C106068</w:t>
            </w:r>
          </w:p>
        </w:tc>
        <w:tc>
          <w:tcPr>
            <w:tcW w:w="1699" w:type="dxa"/>
          </w:tcPr>
          <w:p w:rsidR="007B0279" w:rsidRPr="007B559B" w:rsidRDefault="007B0279" w:rsidP="005A78F1">
            <w:pPr>
              <w:pStyle w:val="BodyText"/>
              <w:spacing w:before="120" w:after="60"/>
              <w:rPr>
                <w:rFonts w:ascii="Times New Roman" w:hAnsi="Times New Roman"/>
                <w:color w:val="000000"/>
                <w:sz w:val="20"/>
              </w:rPr>
            </w:pPr>
            <w:r w:rsidRPr="007B559B">
              <w:rPr>
                <w:rFonts w:ascii="Times New Roman" w:hAnsi="Times New Roman"/>
                <w:color w:val="000000"/>
                <w:sz w:val="20"/>
              </w:rPr>
              <w:t>Thành viên Ban kiểm soát</w:t>
            </w: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r w:rsidRPr="007B559B">
              <w:rPr>
                <w:rFonts w:ascii="Times New Roman" w:hAnsi="Times New Roman"/>
                <w:color w:val="000000"/>
                <w:sz w:val="20"/>
              </w:rPr>
              <w:t>5.940</w:t>
            </w:r>
          </w:p>
        </w:tc>
        <w:tc>
          <w:tcPr>
            <w:tcW w:w="1507" w:type="dxa"/>
          </w:tcPr>
          <w:p w:rsidR="007B0279" w:rsidRPr="007B559B" w:rsidRDefault="007B0279" w:rsidP="005A78F1">
            <w:pPr>
              <w:pStyle w:val="BodyText"/>
              <w:spacing w:before="120" w:after="60"/>
              <w:jc w:val="center"/>
              <w:rPr>
                <w:rFonts w:ascii="Times New Roman" w:hAnsi="Times New Roman"/>
                <w:color w:val="000000"/>
                <w:sz w:val="20"/>
              </w:rPr>
            </w:pPr>
            <w:r w:rsidRPr="007B559B">
              <w:rPr>
                <w:rFonts w:ascii="Times New Roman" w:hAnsi="Times New Roman"/>
                <w:color w:val="000000"/>
                <w:sz w:val="20"/>
              </w:rPr>
              <w:t>0,33%</w:t>
            </w:r>
          </w:p>
        </w:tc>
        <w:tc>
          <w:tcPr>
            <w:tcW w:w="1258" w:type="dxa"/>
          </w:tcPr>
          <w:p w:rsidR="007B0279" w:rsidRPr="007B559B" w:rsidRDefault="007B0279" w:rsidP="005A78F1">
            <w:pPr>
              <w:pStyle w:val="BodyText"/>
              <w:spacing w:before="120" w:after="60"/>
              <w:rPr>
                <w:rFonts w:ascii="Times New Roman" w:hAnsi="Times New Roman"/>
                <w:color w:val="000000"/>
                <w:sz w:val="18"/>
                <w:szCs w:val="18"/>
              </w:rPr>
            </w:pP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color w:val="000000"/>
                <w:sz w:val="20"/>
              </w:rPr>
            </w:pPr>
            <w:r w:rsidRPr="007B559B">
              <w:rPr>
                <w:rFonts w:ascii="Times New Roman" w:eastAsia="Times New Roman" w:hAnsi="Times New Roman" w:cs="Times New Roman"/>
                <w:color w:val="000000"/>
                <w:sz w:val="20"/>
              </w:rPr>
              <w:t>Phan Xuân Bính</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p>
        </w:tc>
        <w:tc>
          <w:tcPr>
            <w:tcW w:w="1507" w:type="dxa"/>
          </w:tcPr>
          <w:p w:rsidR="007B0279" w:rsidRPr="007B559B" w:rsidRDefault="007B0279" w:rsidP="005A78F1">
            <w:pPr>
              <w:pStyle w:val="BodyText"/>
              <w:spacing w:before="120" w:after="60"/>
              <w:jc w:val="center"/>
              <w:rPr>
                <w:rFonts w:ascii="Times New Roman" w:hAnsi="Times New Roman"/>
                <w:color w:val="000000"/>
                <w:sz w:val="20"/>
              </w:rPr>
            </w:pPr>
          </w:p>
        </w:tc>
        <w:tc>
          <w:tcPr>
            <w:tcW w:w="1258" w:type="dxa"/>
          </w:tcPr>
          <w:p w:rsidR="007B0279" w:rsidRPr="007B559B" w:rsidRDefault="007B0279" w:rsidP="005A78F1">
            <w:pPr>
              <w:spacing w:before="120" w:after="60"/>
              <w:jc w:val="center"/>
              <w:rPr>
                <w:rFonts w:ascii="Times New Roman" w:eastAsia="Times New Roman" w:hAnsi="Times New Roman" w:cs="Times New Roman"/>
                <w:bCs/>
                <w:sz w:val="20"/>
                <w:szCs w:val="20"/>
              </w:rPr>
            </w:pPr>
            <w:r w:rsidRPr="007B559B">
              <w:rPr>
                <w:rFonts w:ascii="Times New Roman" w:eastAsia="Times New Roman" w:hAnsi="Times New Roman" w:cs="Times New Roman"/>
                <w:bCs/>
                <w:sz w:val="20"/>
                <w:szCs w:val="20"/>
              </w:rPr>
              <w:t>Cha</w:t>
            </w: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color w:val="000000"/>
                <w:sz w:val="20"/>
              </w:rPr>
            </w:pPr>
            <w:r w:rsidRPr="007B559B">
              <w:rPr>
                <w:rFonts w:ascii="Times New Roman" w:eastAsia="Times New Roman" w:hAnsi="Times New Roman" w:cs="Times New Roman"/>
                <w:color w:val="000000"/>
                <w:sz w:val="20"/>
              </w:rPr>
              <w:t>Nguyễn Thị Yên</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p>
        </w:tc>
        <w:tc>
          <w:tcPr>
            <w:tcW w:w="1507" w:type="dxa"/>
          </w:tcPr>
          <w:p w:rsidR="007B0279" w:rsidRPr="007B559B" w:rsidRDefault="007B0279" w:rsidP="005A78F1">
            <w:pPr>
              <w:pStyle w:val="BodyText"/>
              <w:spacing w:before="120" w:after="60"/>
              <w:jc w:val="center"/>
              <w:rPr>
                <w:rFonts w:ascii="Times New Roman" w:hAnsi="Times New Roman"/>
                <w:color w:val="000000"/>
                <w:sz w:val="20"/>
              </w:rPr>
            </w:pPr>
          </w:p>
        </w:tc>
        <w:tc>
          <w:tcPr>
            <w:tcW w:w="1258" w:type="dxa"/>
          </w:tcPr>
          <w:p w:rsidR="007B0279" w:rsidRPr="007B559B" w:rsidRDefault="007B0279" w:rsidP="005A78F1">
            <w:pPr>
              <w:spacing w:before="120" w:after="60"/>
              <w:jc w:val="center"/>
              <w:rPr>
                <w:rFonts w:ascii="Times New Roman" w:eastAsia="Times New Roman" w:hAnsi="Times New Roman" w:cs="Times New Roman"/>
                <w:bCs/>
                <w:sz w:val="20"/>
                <w:szCs w:val="20"/>
              </w:rPr>
            </w:pPr>
            <w:r w:rsidRPr="007B559B">
              <w:rPr>
                <w:rFonts w:ascii="Times New Roman" w:eastAsia="Times New Roman" w:hAnsi="Times New Roman" w:cs="Times New Roman"/>
                <w:bCs/>
                <w:sz w:val="20"/>
                <w:szCs w:val="20"/>
              </w:rPr>
              <w:t>Mẹ</w:t>
            </w: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color w:val="000000"/>
                <w:sz w:val="20"/>
              </w:rPr>
            </w:pPr>
            <w:r w:rsidRPr="007B559B">
              <w:rPr>
                <w:rFonts w:ascii="Times New Roman" w:eastAsia="Times New Roman" w:hAnsi="Times New Roman" w:cs="Times New Roman"/>
                <w:color w:val="000000"/>
                <w:sz w:val="20"/>
              </w:rPr>
              <w:t>Phan Thị Hiền</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p>
        </w:tc>
        <w:tc>
          <w:tcPr>
            <w:tcW w:w="1507" w:type="dxa"/>
          </w:tcPr>
          <w:p w:rsidR="007B0279" w:rsidRPr="007B559B" w:rsidRDefault="007B0279" w:rsidP="005A78F1">
            <w:pPr>
              <w:pStyle w:val="BodyText"/>
              <w:spacing w:before="120" w:after="60"/>
              <w:jc w:val="center"/>
              <w:rPr>
                <w:rFonts w:ascii="Times New Roman" w:hAnsi="Times New Roman"/>
                <w:color w:val="000000"/>
                <w:sz w:val="20"/>
              </w:rPr>
            </w:pPr>
          </w:p>
        </w:tc>
        <w:tc>
          <w:tcPr>
            <w:tcW w:w="1258" w:type="dxa"/>
          </w:tcPr>
          <w:p w:rsidR="007B0279" w:rsidRPr="007B559B" w:rsidRDefault="007B0279" w:rsidP="005A78F1">
            <w:pPr>
              <w:spacing w:before="120" w:after="60"/>
              <w:jc w:val="center"/>
              <w:rPr>
                <w:rFonts w:ascii="Times New Roman" w:eastAsia="Times New Roman" w:hAnsi="Times New Roman" w:cs="Times New Roman"/>
                <w:bCs/>
                <w:sz w:val="20"/>
                <w:szCs w:val="20"/>
              </w:rPr>
            </w:pPr>
            <w:r w:rsidRPr="007B559B">
              <w:rPr>
                <w:rFonts w:ascii="Times New Roman" w:eastAsia="Times New Roman" w:hAnsi="Times New Roman" w:cs="Times New Roman"/>
                <w:bCs/>
                <w:sz w:val="20"/>
                <w:szCs w:val="20"/>
              </w:rPr>
              <w:t>Chị</w:t>
            </w: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color w:val="000000"/>
                <w:sz w:val="20"/>
              </w:rPr>
            </w:pPr>
            <w:r w:rsidRPr="007B559B">
              <w:rPr>
                <w:rFonts w:ascii="Times New Roman" w:eastAsia="Times New Roman" w:hAnsi="Times New Roman" w:cs="Times New Roman"/>
                <w:color w:val="000000"/>
                <w:sz w:val="20"/>
              </w:rPr>
              <w:t>Phan Xuân Hùng</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p>
        </w:tc>
        <w:tc>
          <w:tcPr>
            <w:tcW w:w="1507" w:type="dxa"/>
          </w:tcPr>
          <w:p w:rsidR="007B0279" w:rsidRPr="007B559B" w:rsidRDefault="007B0279" w:rsidP="005A78F1">
            <w:pPr>
              <w:pStyle w:val="BodyText"/>
              <w:spacing w:before="120" w:after="60"/>
              <w:jc w:val="center"/>
              <w:rPr>
                <w:rFonts w:ascii="Times New Roman" w:hAnsi="Times New Roman"/>
                <w:color w:val="000000"/>
                <w:sz w:val="20"/>
              </w:rPr>
            </w:pPr>
          </w:p>
        </w:tc>
        <w:tc>
          <w:tcPr>
            <w:tcW w:w="1258" w:type="dxa"/>
          </w:tcPr>
          <w:p w:rsidR="007B0279" w:rsidRPr="007B559B" w:rsidRDefault="007B0279" w:rsidP="005A78F1">
            <w:pPr>
              <w:spacing w:before="120" w:after="60"/>
              <w:jc w:val="center"/>
              <w:rPr>
                <w:rFonts w:ascii="Times New Roman" w:eastAsia="Times New Roman" w:hAnsi="Times New Roman" w:cs="Times New Roman"/>
                <w:bCs/>
                <w:sz w:val="20"/>
                <w:szCs w:val="20"/>
              </w:rPr>
            </w:pPr>
            <w:r w:rsidRPr="007B559B">
              <w:rPr>
                <w:rFonts w:ascii="Times New Roman" w:eastAsia="Times New Roman" w:hAnsi="Times New Roman" w:cs="Times New Roman"/>
                <w:bCs/>
                <w:sz w:val="20"/>
                <w:szCs w:val="20"/>
              </w:rPr>
              <w:t>Anh</w:t>
            </w: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color w:val="000000"/>
                <w:sz w:val="20"/>
              </w:rPr>
            </w:pPr>
            <w:r w:rsidRPr="007B559B">
              <w:rPr>
                <w:rFonts w:ascii="Times New Roman" w:eastAsia="Times New Roman" w:hAnsi="Times New Roman" w:cs="Times New Roman"/>
                <w:color w:val="000000"/>
                <w:sz w:val="20"/>
              </w:rPr>
              <w:t>Phan Thị Hồng</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p>
        </w:tc>
        <w:tc>
          <w:tcPr>
            <w:tcW w:w="1507" w:type="dxa"/>
          </w:tcPr>
          <w:p w:rsidR="007B0279" w:rsidRPr="007B559B" w:rsidRDefault="007B0279" w:rsidP="005A78F1">
            <w:pPr>
              <w:pStyle w:val="BodyText"/>
              <w:spacing w:before="120" w:after="60"/>
              <w:jc w:val="center"/>
              <w:rPr>
                <w:rFonts w:ascii="Times New Roman" w:hAnsi="Times New Roman"/>
                <w:color w:val="000000"/>
                <w:sz w:val="20"/>
              </w:rPr>
            </w:pPr>
          </w:p>
        </w:tc>
        <w:tc>
          <w:tcPr>
            <w:tcW w:w="1258" w:type="dxa"/>
          </w:tcPr>
          <w:p w:rsidR="007B0279" w:rsidRPr="007B559B" w:rsidRDefault="007B0279" w:rsidP="005A78F1">
            <w:pPr>
              <w:spacing w:before="120" w:after="60"/>
              <w:jc w:val="center"/>
              <w:rPr>
                <w:rFonts w:ascii="Times New Roman" w:eastAsia="Times New Roman" w:hAnsi="Times New Roman" w:cs="Times New Roman"/>
                <w:bCs/>
                <w:sz w:val="20"/>
                <w:szCs w:val="20"/>
              </w:rPr>
            </w:pPr>
            <w:r w:rsidRPr="007B559B">
              <w:rPr>
                <w:rFonts w:ascii="Times New Roman" w:eastAsia="Times New Roman" w:hAnsi="Times New Roman" w:cs="Times New Roman"/>
                <w:bCs/>
                <w:sz w:val="20"/>
                <w:szCs w:val="20"/>
              </w:rPr>
              <w:t>Chị</w:t>
            </w: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color w:val="000000"/>
                <w:sz w:val="20"/>
              </w:rPr>
            </w:pPr>
            <w:r w:rsidRPr="007B559B">
              <w:rPr>
                <w:rFonts w:ascii="Times New Roman" w:eastAsia="Times New Roman" w:hAnsi="Times New Roman" w:cs="Times New Roman"/>
                <w:color w:val="000000"/>
                <w:sz w:val="20"/>
              </w:rPr>
              <w:t>Phan Thị Hà</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p>
        </w:tc>
        <w:tc>
          <w:tcPr>
            <w:tcW w:w="1507" w:type="dxa"/>
          </w:tcPr>
          <w:p w:rsidR="007B0279" w:rsidRPr="007B559B" w:rsidRDefault="007B0279" w:rsidP="005A78F1">
            <w:pPr>
              <w:pStyle w:val="BodyText"/>
              <w:spacing w:before="120" w:after="60"/>
              <w:jc w:val="center"/>
              <w:rPr>
                <w:rFonts w:ascii="Times New Roman" w:hAnsi="Times New Roman"/>
                <w:color w:val="000000"/>
                <w:sz w:val="20"/>
              </w:rPr>
            </w:pPr>
          </w:p>
        </w:tc>
        <w:tc>
          <w:tcPr>
            <w:tcW w:w="1258" w:type="dxa"/>
          </w:tcPr>
          <w:p w:rsidR="007B0279" w:rsidRPr="007B559B" w:rsidRDefault="007B0279" w:rsidP="005A78F1">
            <w:pPr>
              <w:spacing w:before="120" w:after="60"/>
              <w:jc w:val="center"/>
              <w:rPr>
                <w:rFonts w:ascii="Times New Roman" w:eastAsia="Times New Roman" w:hAnsi="Times New Roman" w:cs="Times New Roman"/>
                <w:bCs/>
                <w:sz w:val="20"/>
                <w:szCs w:val="20"/>
              </w:rPr>
            </w:pPr>
            <w:r w:rsidRPr="007B559B">
              <w:rPr>
                <w:rFonts w:ascii="Times New Roman" w:eastAsia="Times New Roman" w:hAnsi="Times New Roman" w:cs="Times New Roman"/>
                <w:bCs/>
                <w:sz w:val="20"/>
                <w:szCs w:val="20"/>
              </w:rPr>
              <w:t>Chị</w:t>
            </w: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color w:val="000000"/>
                <w:sz w:val="20"/>
              </w:rPr>
            </w:pPr>
            <w:r w:rsidRPr="007B559B">
              <w:rPr>
                <w:rFonts w:ascii="Times New Roman" w:eastAsia="Times New Roman" w:hAnsi="Times New Roman" w:cs="Times New Roman"/>
                <w:color w:val="000000"/>
                <w:sz w:val="20"/>
              </w:rPr>
              <w:t>Phan Thị Thanh Hoa</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p>
        </w:tc>
        <w:tc>
          <w:tcPr>
            <w:tcW w:w="1507" w:type="dxa"/>
          </w:tcPr>
          <w:p w:rsidR="007B0279" w:rsidRPr="007B559B" w:rsidRDefault="007B0279" w:rsidP="005A78F1">
            <w:pPr>
              <w:pStyle w:val="BodyText"/>
              <w:spacing w:before="120" w:after="60"/>
              <w:jc w:val="center"/>
              <w:rPr>
                <w:rFonts w:ascii="Times New Roman" w:hAnsi="Times New Roman"/>
                <w:color w:val="000000"/>
                <w:sz w:val="20"/>
              </w:rPr>
            </w:pPr>
          </w:p>
        </w:tc>
        <w:tc>
          <w:tcPr>
            <w:tcW w:w="1258" w:type="dxa"/>
          </w:tcPr>
          <w:p w:rsidR="007B0279" w:rsidRPr="007B559B" w:rsidRDefault="007B0279" w:rsidP="005A78F1">
            <w:pPr>
              <w:spacing w:before="120" w:after="60"/>
              <w:jc w:val="center"/>
              <w:rPr>
                <w:rFonts w:ascii="Times New Roman" w:eastAsia="Times New Roman" w:hAnsi="Times New Roman" w:cs="Times New Roman"/>
                <w:bCs/>
                <w:sz w:val="20"/>
                <w:szCs w:val="20"/>
              </w:rPr>
            </w:pPr>
            <w:r w:rsidRPr="007B559B">
              <w:rPr>
                <w:rFonts w:ascii="Times New Roman" w:eastAsia="Times New Roman" w:hAnsi="Times New Roman" w:cs="Times New Roman"/>
                <w:bCs/>
                <w:sz w:val="20"/>
                <w:szCs w:val="20"/>
              </w:rPr>
              <w:t>Em</w:t>
            </w: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color w:val="000000"/>
                <w:sz w:val="20"/>
              </w:rPr>
            </w:pPr>
            <w:r w:rsidRPr="007B559B">
              <w:rPr>
                <w:rFonts w:ascii="Times New Roman" w:eastAsia="Times New Roman" w:hAnsi="Times New Roman" w:cs="Times New Roman"/>
                <w:color w:val="000000"/>
                <w:sz w:val="20"/>
              </w:rPr>
              <w:t>Nguyễn Phan Thanh Lương</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p>
        </w:tc>
        <w:tc>
          <w:tcPr>
            <w:tcW w:w="1507" w:type="dxa"/>
          </w:tcPr>
          <w:p w:rsidR="007B0279" w:rsidRPr="007B559B" w:rsidRDefault="007B0279" w:rsidP="005A78F1">
            <w:pPr>
              <w:pStyle w:val="BodyText"/>
              <w:spacing w:before="120" w:after="60"/>
              <w:jc w:val="center"/>
              <w:rPr>
                <w:rFonts w:ascii="Times New Roman" w:hAnsi="Times New Roman"/>
                <w:color w:val="000000"/>
                <w:sz w:val="20"/>
              </w:rPr>
            </w:pPr>
          </w:p>
        </w:tc>
        <w:tc>
          <w:tcPr>
            <w:tcW w:w="1258" w:type="dxa"/>
          </w:tcPr>
          <w:p w:rsidR="007B0279" w:rsidRPr="007B559B" w:rsidRDefault="007B0279" w:rsidP="005A78F1">
            <w:pPr>
              <w:spacing w:before="120" w:after="60"/>
              <w:jc w:val="center"/>
              <w:rPr>
                <w:rFonts w:ascii="Times New Roman" w:eastAsia="Times New Roman" w:hAnsi="Times New Roman" w:cs="Times New Roman"/>
                <w:bCs/>
                <w:sz w:val="20"/>
                <w:szCs w:val="20"/>
              </w:rPr>
            </w:pPr>
            <w:r w:rsidRPr="007B559B">
              <w:rPr>
                <w:rFonts w:ascii="Times New Roman" w:eastAsia="Times New Roman" w:hAnsi="Times New Roman" w:cs="Times New Roman"/>
                <w:bCs/>
                <w:sz w:val="20"/>
                <w:szCs w:val="20"/>
              </w:rPr>
              <w:t>Con</w:t>
            </w:r>
          </w:p>
        </w:tc>
      </w:tr>
      <w:tr w:rsidR="006469BC" w:rsidRPr="007B559B" w:rsidTr="005A35D2">
        <w:tc>
          <w:tcPr>
            <w:tcW w:w="557" w:type="dxa"/>
          </w:tcPr>
          <w:p w:rsidR="007B0279" w:rsidRPr="007B559B" w:rsidRDefault="007B0279" w:rsidP="005A78F1">
            <w:pPr>
              <w:pStyle w:val="BodyText"/>
              <w:numPr>
                <w:ilvl w:val="0"/>
                <w:numId w:val="6"/>
              </w:numPr>
              <w:spacing w:before="120" w:after="60"/>
              <w:rPr>
                <w:rFonts w:ascii="Times New Roman" w:hAnsi="Times New Roman"/>
                <w:color w:val="000000"/>
                <w:sz w:val="20"/>
              </w:rPr>
            </w:pPr>
          </w:p>
        </w:tc>
        <w:tc>
          <w:tcPr>
            <w:tcW w:w="2705" w:type="dxa"/>
          </w:tcPr>
          <w:p w:rsidR="007B0279" w:rsidRPr="007B559B" w:rsidRDefault="007B0279" w:rsidP="005A78F1">
            <w:pPr>
              <w:pStyle w:val="BodyText"/>
              <w:spacing w:before="120" w:after="60"/>
              <w:rPr>
                <w:rFonts w:ascii="Times New Roman" w:hAnsi="Times New Roman"/>
                <w:color w:val="000000"/>
                <w:sz w:val="20"/>
              </w:rPr>
            </w:pPr>
            <w:r w:rsidRPr="007B559B">
              <w:rPr>
                <w:rFonts w:ascii="Times New Roman" w:hAnsi="Times New Roman"/>
                <w:color w:val="000000"/>
                <w:sz w:val="20"/>
              </w:rPr>
              <w:t>Nguyễn Thị Hồng Hạnh</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r w:rsidRPr="007B559B">
              <w:rPr>
                <w:rFonts w:ascii="Times New Roman" w:hAnsi="Times New Roman"/>
                <w:color w:val="000000"/>
                <w:sz w:val="20"/>
              </w:rPr>
              <w:t>Thành viên Ban kiểm soát</w:t>
            </w: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r w:rsidRPr="007B559B">
              <w:rPr>
                <w:rFonts w:ascii="Times New Roman" w:hAnsi="Times New Roman"/>
                <w:color w:val="000000"/>
                <w:sz w:val="20"/>
              </w:rPr>
              <w:t>0</w:t>
            </w:r>
          </w:p>
        </w:tc>
        <w:tc>
          <w:tcPr>
            <w:tcW w:w="1507" w:type="dxa"/>
          </w:tcPr>
          <w:p w:rsidR="007B0279" w:rsidRPr="007B559B" w:rsidRDefault="007B0279" w:rsidP="005A78F1">
            <w:pPr>
              <w:pStyle w:val="BodyText"/>
              <w:spacing w:before="120" w:after="60"/>
              <w:jc w:val="center"/>
              <w:rPr>
                <w:rFonts w:ascii="Times New Roman" w:hAnsi="Times New Roman"/>
                <w:color w:val="000000"/>
                <w:sz w:val="20"/>
              </w:rPr>
            </w:pPr>
            <w:r w:rsidRPr="007B559B">
              <w:rPr>
                <w:rFonts w:ascii="Times New Roman" w:hAnsi="Times New Roman"/>
                <w:color w:val="000000"/>
                <w:sz w:val="20"/>
              </w:rPr>
              <w:t>0%</w:t>
            </w:r>
          </w:p>
        </w:tc>
        <w:tc>
          <w:tcPr>
            <w:tcW w:w="1258" w:type="dxa"/>
          </w:tcPr>
          <w:p w:rsidR="007B0279" w:rsidRPr="007B559B" w:rsidRDefault="007B0279" w:rsidP="005A78F1">
            <w:pPr>
              <w:pStyle w:val="BodyText"/>
              <w:spacing w:before="120" w:after="60"/>
              <w:rPr>
                <w:rFonts w:ascii="Times New Roman" w:hAnsi="Times New Roman"/>
                <w:color w:val="000000"/>
                <w:sz w:val="18"/>
                <w:szCs w:val="18"/>
              </w:rPr>
            </w:pP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color w:val="000000"/>
                <w:sz w:val="20"/>
              </w:rPr>
            </w:pPr>
            <w:r w:rsidRPr="007B559B">
              <w:rPr>
                <w:rFonts w:ascii="Times New Roman" w:eastAsia="Times New Roman" w:hAnsi="Times New Roman" w:cs="Times New Roman"/>
                <w:color w:val="000000"/>
                <w:sz w:val="20"/>
              </w:rPr>
              <w:t>Nguyễn Sỹ Tấu</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p>
        </w:tc>
        <w:tc>
          <w:tcPr>
            <w:tcW w:w="1507" w:type="dxa"/>
          </w:tcPr>
          <w:p w:rsidR="007B0279" w:rsidRPr="007B559B" w:rsidRDefault="007B0279" w:rsidP="005A78F1">
            <w:pPr>
              <w:pStyle w:val="BodyText"/>
              <w:spacing w:before="120" w:after="60"/>
              <w:jc w:val="center"/>
              <w:rPr>
                <w:rFonts w:ascii="Times New Roman" w:hAnsi="Times New Roman"/>
                <w:color w:val="000000"/>
                <w:sz w:val="20"/>
              </w:rPr>
            </w:pPr>
          </w:p>
        </w:tc>
        <w:tc>
          <w:tcPr>
            <w:tcW w:w="1258" w:type="dxa"/>
          </w:tcPr>
          <w:p w:rsidR="007B0279" w:rsidRPr="007B559B" w:rsidRDefault="007B0279" w:rsidP="005A78F1">
            <w:pPr>
              <w:spacing w:before="120" w:after="60"/>
              <w:jc w:val="center"/>
              <w:rPr>
                <w:rFonts w:ascii="Times New Roman" w:eastAsia="Times New Roman" w:hAnsi="Times New Roman" w:cs="Times New Roman"/>
                <w:bCs/>
                <w:sz w:val="20"/>
                <w:szCs w:val="20"/>
              </w:rPr>
            </w:pPr>
            <w:r w:rsidRPr="007B559B">
              <w:rPr>
                <w:rFonts w:ascii="Times New Roman" w:eastAsia="Times New Roman" w:hAnsi="Times New Roman" w:cs="Times New Roman"/>
                <w:bCs/>
                <w:sz w:val="20"/>
                <w:szCs w:val="20"/>
              </w:rPr>
              <w:t>Cha</w:t>
            </w: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color w:val="000000"/>
                <w:sz w:val="20"/>
              </w:rPr>
            </w:pPr>
            <w:r w:rsidRPr="007B559B">
              <w:rPr>
                <w:rFonts w:ascii="Times New Roman" w:eastAsia="Times New Roman" w:hAnsi="Times New Roman" w:cs="Times New Roman"/>
                <w:color w:val="000000"/>
                <w:sz w:val="20"/>
              </w:rPr>
              <w:t>Đặng Thị Hiền</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p>
        </w:tc>
        <w:tc>
          <w:tcPr>
            <w:tcW w:w="1507" w:type="dxa"/>
          </w:tcPr>
          <w:p w:rsidR="007B0279" w:rsidRPr="007B559B" w:rsidRDefault="007B0279" w:rsidP="005A78F1">
            <w:pPr>
              <w:pStyle w:val="BodyText"/>
              <w:spacing w:before="120" w:after="60"/>
              <w:jc w:val="center"/>
              <w:rPr>
                <w:rFonts w:ascii="Times New Roman" w:hAnsi="Times New Roman"/>
                <w:color w:val="000000"/>
                <w:sz w:val="20"/>
              </w:rPr>
            </w:pPr>
          </w:p>
        </w:tc>
        <w:tc>
          <w:tcPr>
            <w:tcW w:w="1258" w:type="dxa"/>
          </w:tcPr>
          <w:p w:rsidR="007B0279" w:rsidRPr="007B559B" w:rsidRDefault="007B0279" w:rsidP="005A78F1">
            <w:pPr>
              <w:spacing w:before="120" w:after="60"/>
              <w:jc w:val="center"/>
              <w:rPr>
                <w:rFonts w:ascii="Times New Roman" w:eastAsia="Times New Roman" w:hAnsi="Times New Roman" w:cs="Times New Roman"/>
                <w:bCs/>
                <w:sz w:val="20"/>
                <w:szCs w:val="20"/>
              </w:rPr>
            </w:pPr>
            <w:r w:rsidRPr="007B559B">
              <w:rPr>
                <w:rFonts w:ascii="Times New Roman" w:eastAsia="Times New Roman" w:hAnsi="Times New Roman" w:cs="Times New Roman"/>
                <w:bCs/>
                <w:sz w:val="20"/>
                <w:szCs w:val="20"/>
              </w:rPr>
              <w:t>Mẹ</w:t>
            </w: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color w:val="000000"/>
                <w:sz w:val="20"/>
              </w:rPr>
            </w:pPr>
            <w:r w:rsidRPr="007B559B">
              <w:rPr>
                <w:rFonts w:ascii="Times New Roman" w:eastAsia="Times New Roman" w:hAnsi="Times New Roman" w:cs="Times New Roman"/>
                <w:color w:val="000000"/>
                <w:sz w:val="20"/>
              </w:rPr>
              <w:t>Nguyễn Bình Sinh</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p>
        </w:tc>
        <w:tc>
          <w:tcPr>
            <w:tcW w:w="1507" w:type="dxa"/>
          </w:tcPr>
          <w:p w:rsidR="007B0279" w:rsidRPr="007B559B" w:rsidRDefault="007B0279" w:rsidP="005A78F1">
            <w:pPr>
              <w:pStyle w:val="BodyText"/>
              <w:spacing w:before="120" w:after="60"/>
              <w:jc w:val="center"/>
              <w:rPr>
                <w:rFonts w:ascii="Times New Roman" w:hAnsi="Times New Roman"/>
                <w:color w:val="000000"/>
                <w:sz w:val="20"/>
              </w:rPr>
            </w:pPr>
          </w:p>
        </w:tc>
        <w:tc>
          <w:tcPr>
            <w:tcW w:w="1258" w:type="dxa"/>
          </w:tcPr>
          <w:p w:rsidR="007B0279" w:rsidRPr="007B559B" w:rsidRDefault="007B0279" w:rsidP="005A78F1">
            <w:pPr>
              <w:spacing w:before="120" w:after="60"/>
              <w:jc w:val="center"/>
              <w:rPr>
                <w:rFonts w:ascii="Times New Roman" w:eastAsia="Times New Roman" w:hAnsi="Times New Roman" w:cs="Times New Roman"/>
                <w:bCs/>
                <w:sz w:val="20"/>
                <w:szCs w:val="20"/>
              </w:rPr>
            </w:pPr>
            <w:r w:rsidRPr="007B559B">
              <w:rPr>
                <w:rFonts w:ascii="Times New Roman" w:eastAsia="Times New Roman" w:hAnsi="Times New Roman" w:cs="Times New Roman"/>
                <w:bCs/>
                <w:sz w:val="20"/>
                <w:szCs w:val="20"/>
              </w:rPr>
              <w:t>Anh</w:t>
            </w: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color w:val="000000"/>
                <w:sz w:val="20"/>
              </w:rPr>
            </w:pPr>
            <w:r w:rsidRPr="007B559B">
              <w:rPr>
                <w:rFonts w:ascii="Times New Roman" w:eastAsia="Times New Roman" w:hAnsi="Times New Roman" w:cs="Times New Roman"/>
                <w:color w:val="000000"/>
                <w:sz w:val="20"/>
              </w:rPr>
              <w:t>Nguyễn Việt Khoa</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p>
        </w:tc>
        <w:tc>
          <w:tcPr>
            <w:tcW w:w="1507" w:type="dxa"/>
          </w:tcPr>
          <w:p w:rsidR="007B0279" w:rsidRPr="007B559B" w:rsidRDefault="007B0279" w:rsidP="005A78F1">
            <w:pPr>
              <w:pStyle w:val="BodyText"/>
              <w:spacing w:before="120" w:after="60"/>
              <w:jc w:val="center"/>
              <w:rPr>
                <w:rFonts w:ascii="Times New Roman" w:hAnsi="Times New Roman"/>
                <w:color w:val="000000"/>
                <w:sz w:val="20"/>
              </w:rPr>
            </w:pPr>
          </w:p>
        </w:tc>
        <w:tc>
          <w:tcPr>
            <w:tcW w:w="1258" w:type="dxa"/>
          </w:tcPr>
          <w:p w:rsidR="007B0279" w:rsidRPr="007B559B" w:rsidRDefault="007B0279" w:rsidP="005A78F1">
            <w:pPr>
              <w:spacing w:before="120" w:after="60"/>
              <w:jc w:val="center"/>
              <w:rPr>
                <w:rFonts w:ascii="Times New Roman" w:eastAsia="Times New Roman" w:hAnsi="Times New Roman" w:cs="Times New Roman"/>
                <w:bCs/>
                <w:sz w:val="20"/>
                <w:szCs w:val="20"/>
              </w:rPr>
            </w:pPr>
            <w:r w:rsidRPr="007B559B">
              <w:rPr>
                <w:rFonts w:ascii="Times New Roman" w:eastAsia="Times New Roman" w:hAnsi="Times New Roman" w:cs="Times New Roman"/>
                <w:bCs/>
                <w:sz w:val="20"/>
                <w:szCs w:val="20"/>
              </w:rPr>
              <w:t>Em</w:t>
            </w: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color w:val="000000"/>
                <w:sz w:val="20"/>
              </w:rPr>
            </w:pPr>
            <w:r w:rsidRPr="007B559B">
              <w:rPr>
                <w:rFonts w:ascii="Times New Roman" w:eastAsia="Times New Roman" w:hAnsi="Times New Roman" w:cs="Times New Roman"/>
                <w:color w:val="000000"/>
                <w:sz w:val="20"/>
              </w:rPr>
              <w:t>Trần Xuân Du</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p>
        </w:tc>
        <w:tc>
          <w:tcPr>
            <w:tcW w:w="1507" w:type="dxa"/>
          </w:tcPr>
          <w:p w:rsidR="007B0279" w:rsidRPr="007B559B" w:rsidRDefault="007B0279" w:rsidP="005A78F1">
            <w:pPr>
              <w:pStyle w:val="BodyText"/>
              <w:spacing w:before="120" w:after="60"/>
              <w:jc w:val="center"/>
              <w:rPr>
                <w:rFonts w:ascii="Times New Roman" w:hAnsi="Times New Roman"/>
                <w:color w:val="000000"/>
                <w:sz w:val="20"/>
              </w:rPr>
            </w:pPr>
          </w:p>
        </w:tc>
        <w:tc>
          <w:tcPr>
            <w:tcW w:w="1258" w:type="dxa"/>
          </w:tcPr>
          <w:p w:rsidR="007B0279" w:rsidRPr="007B559B" w:rsidRDefault="007B0279" w:rsidP="005A78F1">
            <w:pPr>
              <w:spacing w:before="120" w:after="60"/>
              <w:jc w:val="center"/>
              <w:rPr>
                <w:rFonts w:ascii="Times New Roman" w:eastAsia="Times New Roman" w:hAnsi="Times New Roman" w:cs="Times New Roman"/>
                <w:bCs/>
                <w:sz w:val="20"/>
                <w:szCs w:val="20"/>
              </w:rPr>
            </w:pPr>
            <w:r w:rsidRPr="007B559B">
              <w:rPr>
                <w:rFonts w:ascii="Times New Roman" w:eastAsia="Times New Roman" w:hAnsi="Times New Roman" w:cs="Times New Roman"/>
                <w:bCs/>
                <w:sz w:val="20"/>
                <w:szCs w:val="20"/>
              </w:rPr>
              <w:t>Chồng</w:t>
            </w: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color w:val="000000"/>
                <w:sz w:val="20"/>
              </w:rPr>
            </w:pPr>
            <w:r w:rsidRPr="007B559B">
              <w:rPr>
                <w:rFonts w:ascii="Times New Roman" w:eastAsia="Times New Roman" w:hAnsi="Times New Roman" w:cs="Times New Roman"/>
                <w:color w:val="000000"/>
                <w:sz w:val="20"/>
              </w:rPr>
              <w:t>Trần Duy</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p>
        </w:tc>
        <w:tc>
          <w:tcPr>
            <w:tcW w:w="1507" w:type="dxa"/>
          </w:tcPr>
          <w:p w:rsidR="007B0279" w:rsidRPr="007B559B" w:rsidRDefault="007B0279" w:rsidP="005A78F1">
            <w:pPr>
              <w:pStyle w:val="BodyText"/>
              <w:spacing w:before="120" w:after="60"/>
              <w:jc w:val="center"/>
              <w:rPr>
                <w:rFonts w:ascii="Times New Roman" w:hAnsi="Times New Roman"/>
                <w:color w:val="000000"/>
                <w:sz w:val="20"/>
              </w:rPr>
            </w:pPr>
          </w:p>
        </w:tc>
        <w:tc>
          <w:tcPr>
            <w:tcW w:w="1258" w:type="dxa"/>
          </w:tcPr>
          <w:p w:rsidR="007B0279" w:rsidRPr="007B559B" w:rsidRDefault="007B0279" w:rsidP="005A78F1">
            <w:pPr>
              <w:spacing w:before="120" w:after="60"/>
              <w:jc w:val="center"/>
              <w:rPr>
                <w:rFonts w:ascii="Times New Roman" w:eastAsia="Times New Roman" w:hAnsi="Times New Roman" w:cs="Times New Roman"/>
                <w:bCs/>
                <w:sz w:val="20"/>
                <w:szCs w:val="20"/>
              </w:rPr>
            </w:pPr>
            <w:r w:rsidRPr="007B559B">
              <w:rPr>
                <w:rFonts w:ascii="Times New Roman" w:eastAsia="Times New Roman" w:hAnsi="Times New Roman" w:cs="Times New Roman"/>
                <w:bCs/>
                <w:sz w:val="20"/>
                <w:szCs w:val="20"/>
              </w:rPr>
              <w:t>Con</w:t>
            </w:r>
          </w:p>
        </w:tc>
      </w:tr>
      <w:tr w:rsidR="006469BC" w:rsidRPr="007B559B" w:rsidTr="005A35D2">
        <w:tc>
          <w:tcPr>
            <w:tcW w:w="557" w:type="dxa"/>
          </w:tcPr>
          <w:p w:rsidR="007B0279" w:rsidRPr="007B559B" w:rsidRDefault="007B0279" w:rsidP="005A78F1">
            <w:pPr>
              <w:pStyle w:val="BodyText"/>
              <w:numPr>
                <w:ilvl w:val="1"/>
                <w:numId w:val="6"/>
              </w:numPr>
              <w:spacing w:before="120" w:after="60"/>
              <w:rPr>
                <w:rFonts w:ascii="Times New Roman" w:hAnsi="Times New Roman"/>
                <w:color w:val="000000"/>
                <w:sz w:val="20"/>
              </w:rPr>
            </w:pPr>
          </w:p>
        </w:tc>
        <w:tc>
          <w:tcPr>
            <w:tcW w:w="2705" w:type="dxa"/>
            <w:vAlign w:val="center"/>
          </w:tcPr>
          <w:p w:rsidR="007B0279" w:rsidRPr="007B559B" w:rsidRDefault="007B0279" w:rsidP="005A78F1">
            <w:pPr>
              <w:spacing w:before="120" w:after="60"/>
              <w:rPr>
                <w:rFonts w:ascii="Times New Roman" w:eastAsia="Times New Roman" w:hAnsi="Times New Roman" w:cs="Times New Roman"/>
                <w:color w:val="000000"/>
                <w:sz w:val="20"/>
              </w:rPr>
            </w:pPr>
            <w:r w:rsidRPr="007B559B">
              <w:rPr>
                <w:rFonts w:ascii="Times New Roman" w:eastAsia="Times New Roman" w:hAnsi="Times New Roman" w:cs="Times New Roman"/>
                <w:color w:val="000000"/>
                <w:sz w:val="20"/>
              </w:rPr>
              <w:t>Trần Đức An</w:t>
            </w:r>
          </w:p>
        </w:tc>
        <w:tc>
          <w:tcPr>
            <w:tcW w:w="1588" w:type="dxa"/>
          </w:tcPr>
          <w:p w:rsidR="007B0279" w:rsidRPr="007B559B" w:rsidRDefault="007B0279" w:rsidP="005A78F1">
            <w:pPr>
              <w:pStyle w:val="BodyText"/>
              <w:spacing w:before="120" w:after="60"/>
              <w:rPr>
                <w:rFonts w:ascii="Times New Roman" w:hAnsi="Times New Roman"/>
                <w:color w:val="000000"/>
                <w:sz w:val="20"/>
              </w:rPr>
            </w:pPr>
          </w:p>
        </w:tc>
        <w:tc>
          <w:tcPr>
            <w:tcW w:w="1699" w:type="dxa"/>
          </w:tcPr>
          <w:p w:rsidR="007B0279" w:rsidRPr="007B559B" w:rsidRDefault="007B0279" w:rsidP="005A78F1">
            <w:pPr>
              <w:pStyle w:val="BodyText"/>
              <w:spacing w:before="120" w:after="60"/>
              <w:rPr>
                <w:rFonts w:ascii="Times New Roman" w:hAnsi="Times New Roman"/>
                <w:color w:val="000000"/>
                <w:sz w:val="20"/>
              </w:rPr>
            </w:pPr>
          </w:p>
        </w:tc>
        <w:tc>
          <w:tcPr>
            <w:tcW w:w="2328" w:type="dxa"/>
          </w:tcPr>
          <w:p w:rsidR="007B0279" w:rsidRPr="007B559B" w:rsidRDefault="007B0279" w:rsidP="005A78F1">
            <w:pPr>
              <w:pStyle w:val="BodyText"/>
              <w:spacing w:before="120" w:after="60"/>
              <w:rPr>
                <w:rFonts w:ascii="Times New Roman" w:hAnsi="Times New Roman"/>
                <w:color w:val="000000"/>
                <w:sz w:val="20"/>
              </w:rPr>
            </w:pPr>
          </w:p>
        </w:tc>
        <w:tc>
          <w:tcPr>
            <w:tcW w:w="1789" w:type="dxa"/>
          </w:tcPr>
          <w:p w:rsidR="007B0279" w:rsidRPr="007B559B" w:rsidRDefault="007B0279" w:rsidP="005A78F1">
            <w:pPr>
              <w:pStyle w:val="BodyText"/>
              <w:spacing w:before="120" w:after="60"/>
              <w:rPr>
                <w:rFonts w:ascii="Times New Roman" w:hAnsi="Times New Roman"/>
                <w:color w:val="000000"/>
                <w:sz w:val="20"/>
              </w:rPr>
            </w:pPr>
          </w:p>
        </w:tc>
        <w:tc>
          <w:tcPr>
            <w:tcW w:w="1255" w:type="dxa"/>
          </w:tcPr>
          <w:p w:rsidR="007B0279" w:rsidRPr="007B559B" w:rsidRDefault="007B0279" w:rsidP="005A78F1">
            <w:pPr>
              <w:pStyle w:val="BodyText"/>
              <w:spacing w:before="120" w:after="60"/>
              <w:jc w:val="right"/>
              <w:rPr>
                <w:rFonts w:ascii="Times New Roman" w:hAnsi="Times New Roman"/>
                <w:color w:val="000000"/>
                <w:sz w:val="20"/>
              </w:rPr>
            </w:pPr>
          </w:p>
        </w:tc>
        <w:tc>
          <w:tcPr>
            <w:tcW w:w="1507" w:type="dxa"/>
          </w:tcPr>
          <w:p w:rsidR="007B0279" w:rsidRPr="007B559B" w:rsidRDefault="007B0279" w:rsidP="005A78F1">
            <w:pPr>
              <w:pStyle w:val="BodyText"/>
              <w:spacing w:before="120" w:after="60"/>
              <w:jc w:val="center"/>
              <w:rPr>
                <w:rFonts w:ascii="Times New Roman" w:hAnsi="Times New Roman"/>
                <w:color w:val="000000"/>
                <w:sz w:val="20"/>
              </w:rPr>
            </w:pPr>
          </w:p>
        </w:tc>
        <w:tc>
          <w:tcPr>
            <w:tcW w:w="1258" w:type="dxa"/>
          </w:tcPr>
          <w:p w:rsidR="007B0279" w:rsidRPr="007B559B" w:rsidRDefault="007B0279" w:rsidP="005A78F1">
            <w:pPr>
              <w:spacing w:before="120" w:after="60"/>
              <w:jc w:val="center"/>
              <w:rPr>
                <w:rFonts w:ascii="Times New Roman" w:eastAsia="Times New Roman" w:hAnsi="Times New Roman" w:cs="Times New Roman"/>
                <w:bCs/>
                <w:sz w:val="20"/>
                <w:szCs w:val="20"/>
              </w:rPr>
            </w:pPr>
            <w:r w:rsidRPr="007B559B">
              <w:rPr>
                <w:rFonts w:ascii="Times New Roman" w:eastAsia="Times New Roman" w:hAnsi="Times New Roman" w:cs="Times New Roman"/>
                <w:bCs/>
                <w:sz w:val="20"/>
                <w:szCs w:val="20"/>
              </w:rPr>
              <w:t>Con</w:t>
            </w:r>
          </w:p>
        </w:tc>
      </w:tr>
    </w:tbl>
    <w:p w:rsidR="006469BC" w:rsidRDefault="006469BC" w:rsidP="005A78F1">
      <w:pPr>
        <w:spacing w:before="120" w:after="60" w:line="240" w:lineRule="auto"/>
        <w:rPr>
          <w:rFonts w:ascii="Times New Roman" w:eastAsia="Times New Roman" w:hAnsi="Times New Roman" w:cs="Times New Roman"/>
          <w:sz w:val="24"/>
          <w:szCs w:val="24"/>
        </w:rPr>
        <w:sectPr w:rsidR="006469BC" w:rsidSect="006469BC">
          <w:pgSz w:w="15840" w:h="12240" w:orient="landscape"/>
          <w:pgMar w:top="1170" w:right="634" w:bottom="1440" w:left="900" w:header="720" w:footer="720" w:gutter="0"/>
          <w:cols w:space="720"/>
          <w:docGrid w:linePitch="360"/>
        </w:sectPr>
      </w:pPr>
    </w:p>
    <w:p w:rsidR="004835F2" w:rsidRPr="007B559B" w:rsidRDefault="004835F2" w:rsidP="005A78F1">
      <w:pPr>
        <w:spacing w:before="120" w:after="60" w:line="240" w:lineRule="auto"/>
        <w:rPr>
          <w:rFonts w:ascii="Times New Roman" w:eastAsia="Times New Roman" w:hAnsi="Times New Roman" w:cs="Times New Roman"/>
          <w:sz w:val="24"/>
          <w:szCs w:val="24"/>
        </w:rPr>
      </w:pPr>
      <w:r w:rsidRPr="007B559B">
        <w:rPr>
          <w:rFonts w:ascii="Times New Roman" w:eastAsia="Times New Roman" w:hAnsi="Times New Roman" w:cs="Times New Roman"/>
          <w:sz w:val="24"/>
          <w:szCs w:val="24"/>
          <w:lang w:val="vi-VN"/>
        </w:rPr>
        <w:lastRenderedPageBreak/>
        <w:t>2. Giao dịch của người nội bộ và người có liên quan đối với cổ phiếu của công ty niêm yết</w:t>
      </w:r>
      <w:r w:rsidR="00475C13" w:rsidRPr="007B559B">
        <w:rPr>
          <w:rFonts w:ascii="Times New Roman" w:eastAsia="Times New Roman" w:hAnsi="Times New Roman" w:cs="Times New Roman"/>
          <w:sz w:val="24"/>
          <w:szCs w:val="24"/>
        </w:rPr>
        <w:t xml:space="preserve"> :</w:t>
      </w:r>
    </w:p>
    <w:p w:rsidR="00F5043D" w:rsidRPr="00F5043D" w:rsidRDefault="00F5043D" w:rsidP="005A78F1">
      <w:pPr>
        <w:pStyle w:val="BodyText"/>
        <w:numPr>
          <w:ilvl w:val="0"/>
          <w:numId w:val="5"/>
        </w:numPr>
        <w:spacing w:before="120" w:after="60"/>
        <w:rPr>
          <w:rFonts w:ascii="Times New Roman" w:hAnsi="Times New Roman"/>
          <w:snapToGrid/>
          <w:sz w:val="24"/>
          <w:szCs w:val="24"/>
          <w:lang w:val="vi-VN"/>
        </w:rPr>
      </w:pPr>
      <w:r w:rsidRPr="00F5043D">
        <w:rPr>
          <w:rFonts w:ascii="Times New Roman" w:hAnsi="Times New Roman"/>
          <w:snapToGrid/>
          <w:sz w:val="24"/>
          <w:szCs w:val="24"/>
        </w:rPr>
        <w:t>Không giao dịch</w:t>
      </w:r>
    </w:p>
    <w:p w:rsidR="00475C13" w:rsidRPr="003C08F6" w:rsidRDefault="00F5043D" w:rsidP="00F5043D">
      <w:pPr>
        <w:pStyle w:val="BodyText"/>
        <w:spacing w:before="120" w:after="60"/>
        <w:rPr>
          <w:rFonts w:ascii="Times New Roman" w:hAnsi="Times New Roman"/>
          <w:snapToGrid/>
          <w:sz w:val="24"/>
          <w:szCs w:val="24"/>
          <w:lang w:val="vi-VN"/>
        </w:rPr>
      </w:pPr>
      <w:r>
        <w:rPr>
          <w:rFonts w:ascii="Times New Roman" w:hAnsi="Times New Roman"/>
          <w:snapToGrid/>
          <w:sz w:val="24"/>
          <w:szCs w:val="24"/>
        </w:rPr>
        <w:t xml:space="preserve">Ghi chú : </w:t>
      </w:r>
      <w:r w:rsidR="00E600F6" w:rsidRPr="00C841F3">
        <w:rPr>
          <w:rFonts w:ascii="Times New Roman" w:hAnsi="Times New Roman"/>
          <w:snapToGrid/>
          <w:sz w:val="24"/>
          <w:szCs w:val="24"/>
          <w:lang w:val="vi-VN"/>
        </w:rPr>
        <w:t>Ông Tô Thanh Bình miễn nhiệm ngày 11/02/2015</w:t>
      </w:r>
      <w:r w:rsidR="00104F91" w:rsidRPr="00C841F3">
        <w:rPr>
          <w:rFonts w:ascii="Times New Roman" w:hAnsi="Times New Roman"/>
          <w:snapToGrid/>
          <w:sz w:val="24"/>
          <w:szCs w:val="24"/>
          <w:lang w:val="vi-VN"/>
        </w:rPr>
        <w:t xml:space="preserve">. Giao dịch cổ phiếu của Ông Bình được </w:t>
      </w:r>
      <w:r w:rsidR="00104F91" w:rsidRPr="003C08F6">
        <w:rPr>
          <w:rFonts w:ascii="Times New Roman" w:hAnsi="Times New Roman"/>
          <w:snapToGrid/>
          <w:sz w:val="24"/>
          <w:szCs w:val="24"/>
          <w:lang w:val="vi-VN"/>
        </w:rPr>
        <w:t xml:space="preserve">thực hiện vào </w:t>
      </w:r>
      <w:r w:rsidR="007A6717" w:rsidRPr="003C08F6">
        <w:rPr>
          <w:rFonts w:ascii="Times New Roman" w:hAnsi="Times New Roman"/>
          <w:snapToGrid/>
          <w:sz w:val="24"/>
          <w:szCs w:val="24"/>
        </w:rPr>
        <w:t>tháng</w:t>
      </w:r>
      <w:r w:rsidR="00104F91" w:rsidRPr="003C08F6">
        <w:rPr>
          <w:rFonts w:ascii="Times New Roman" w:hAnsi="Times New Roman"/>
          <w:snapToGrid/>
          <w:sz w:val="24"/>
          <w:szCs w:val="24"/>
          <w:lang w:val="vi-VN"/>
        </w:rPr>
        <w:t xml:space="preserve"> </w:t>
      </w:r>
      <w:r w:rsidR="003C08F6" w:rsidRPr="003C08F6">
        <w:rPr>
          <w:rFonts w:ascii="Times New Roman" w:hAnsi="Times New Roman"/>
          <w:snapToGrid/>
          <w:sz w:val="24"/>
          <w:szCs w:val="24"/>
        </w:rPr>
        <w:t>04/2016</w:t>
      </w:r>
      <w:r w:rsidRPr="003C08F6">
        <w:rPr>
          <w:rFonts w:ascii="Times New Roman" w:hAnsi="Times New Roman"/>
          <w:snapToGrid/>
          <w:sz w:val="24"/>
          <w:szCs w:val="24"/>
        </w:rPr>
        <w:t xml:space="preserve">, </w:t>
      </w:r>
      <w:r w:rsidR="00104F91" w:rsidRPr="003C08F6">
        <w:rPr>
          <w:rFonts w:ascii="Times New Roman" w:hAnsi="Times New Roman"/>
          <w:snapToGrid/>
          <w:sz w:val="24"/>
          <w:szCs w:val="24"/>
          <w:lang w:val="vi-VN"/>
        </w:rPr>
        <w:t>khi đã không còn là Cổ đông nội bộ của ADC.</w:t>
      </w:r>
    </w:p>
    <w:p w:rsidR="00475C13" w:rsidRPr="007B559B" w:rsidRDefault="00475C13" w:rsidP="005A78F1">
      <w:pPr>
        <w:spacing w:before="120" w:after="60" w:line="240" w:lineRule="auto"/>
        <w:rPr>
          <w:rFonts w:ascii="Times New Roman" w:eastAsia="Times New Roman" w:hAnsi="Times New Roman" w:cs="Times New Roman"/>
          <w:sz w:val="24"/>
          <w:szCs w:val="24"/>
        </w:rPr>
      </w:pPr>
    </w:p>
    <w:p w:rsidR="003A6B35" w:rsidRPr="007B559B" w:rsidRDefault="004835F2" w:rsidP="005A78F1">
      <w:pPr>
        <w:spacing w:before="120" w:after="60" w:line="240" w:lineRule="auto"/>
        <w:rPr>
          <w:rFonts w:ascii="Times New Roman" w:eastAsia="Times New Roman" w:hAnsi="Times New Roman" w:cs="Times New Roman"/>
          <w:b/>
          <w:bCs/>
          <w:sz w:val="24"/>
          <w:szCs w:val="24"/>
        </w:rPr>
      </w:pPr>
      <w:r w:rsidRPr="007B559B">
        <w:rPr>
          <w:rFonts w:ascii="Times New Roman" w:eastAsia="Times New Roman" w:hAnsi="Times New Roman" w:cs="Times New Roman"/>
          <w:b/>
          <w:bCs/>
          <w:sz w:val="24"/>
          <w:szCs w:val="24"/>
          <w:lang w:val="vi-VN"/>
        </w:rPr>
        <w:t>VII. Các vấn đề cần lưu ý khác</w:t>
      </w:r>
      <w:r w:rsidR="003A6B35" w:rsidRPr="007B559B">
        <w:rPr>
          <w:rFonts w:ascii="Times New Roman" w:eastAsia="Times New Roman" w:hAnsi="Times New Roman" w:cs="Times New Roman"/>
          <w:b/>
          <w:bCs/>
          <w:sz w:val="24"/>
          <w:szCs w:val="24"/>
        </w:rPr>
        <w:t xml:space="preserve"> : Không</w:t>
      </w:r>
    </w:p>
    <w:p w:rsidR="004835F2" w:rsidRPr="007B559B" w:rsidRDefault="004835F2" w:rsidP="005A78F1">
      <w:pPr>
        <w:spacing w:before="120" w:after="60" w:line="240" w:lineRule="auto"/>
        <w:rPr>
          <w:rFonts w:ascii="Times New Roman" w:eastAsia="Times New Roman" w:hAnsi="Times New Roman" w:cs="Times New Roman"/>
          <w:sz w:val="24"/>
          <w:szCs w:val="24"/>
        </w:rPr>
      </w:pPr>
      <w:r w:rsidRPr="007B559B">
        <w:rPr>
          <w:rFonts w:ascii="Times New Roman" w:eastAsia="Times New Roman" w:hAnsi="Times New Roman" w:cs="Times New Roman"/>
          <w:sz w:val="24"/>
          <w:szCs w:val="24"/>
        </w:rPr>
        <w:t> </w:t>
      </w:r>
    </w:p>
    <w:tbl>
      <w:tblPr>
        <w:tblW w:w="10098" w:type="dxa"/>
        <w:tblCellSpacing w:w="0" w:type="dxa"/>
        <w:tblCellMar>
          <w:left w:w="0" w:type="dxa"/>
          <w:right w:w="0" w:type="dxa"/>
        </w:tblCellMar>
        <w:tblLook w:val="04A0"/>
      </w:tblPr>
      <w:tblGrid>
        <w:gridCol w:w="2887"/>
        <w:gridCol w:w="7211"/>
      </w:tblGrid>
      <w:tr w:rsidR="004835F2" w:rsidRPr="007B559B" w:rsidTr="000F6CAA">
        <w:trPr>
          <w:tblCellSpacing w:w="0" w:type="dxa"/>
        </w:trPr>
        <w:tc>
          <w:tcPr>
            <w:tcW w:w="2887" w:type="dxa"/>
            <w:tcMar>
              <w:top w:w="0" w:type="dxa"/>
              <w:left w:w="108" w:type="dxa"/>
              <w:bottom w:w="0" w:type="dxa"/>
              <w:right w:w="108" w:type="dxa"/>
            </w:tcMar>
            <w:hideMark/>
          </w:tcPr>
          <w:p w:rsidR="004835F2" w:rsidRPr="007B559B" w:rsidRDefault="004835F2" w:rsidP="005A78F1">
            <w:pPr>
              <w:spacing w:before="120" w:after="60" w:line="240" w:lineRule="auto"/>
              <w:rPr>
                <w:rFonts w:ascii="Times New Roman" w:eastAsia="Times New Roman" w:hAnsi="Times New Roman" w:cs="Times New Roman"/>
                <w:sz w:val="24"/>
                <w:szCs w:val="24"/>
              </w:rPr>
            </w:pPr>
            <w:r w:rsidRPr="007B559B">
              <w:rPr>
                <w:rFonts w:ascii="Times New Roman" w:eastAsia="Times New Roman" w:hAnsi="Times New Roman" w:cs="Times New Roman"/>
                <w:sz w:val="24"/>
                <w:szCs w:val="24"/>
                <w:lang w:val="vi-VN"/>
              </w:rPr>
              <w:t> </w:t>
            </w:r>
          </w:p>
        </w:tc>
        <w:tc>
          <w:tcPr>
            <w:tcW w:w="7211" w:type="dxa"/>
            <w:tcMar>
              <w:top w:w="0" w:type="dxa"/>
              <w:left w:w="108" w:type="dxa"/>
              <w:bottom w:w="0" w:type="dxa"/>
              <w:right w:w="108" w:type="dxa"/>
            </w:tcMar>
            <w:hideMark/>
          </w:tcPr>
          <w:p w:rsidR="004835F2" w:rsidRPr="007B559B" w:rsidRDefault="004835F2" w:rsidP="005A78F1">
            <w:pPr>
              <w:spacing w:before="120" w:after="60" w:line="240" w:lineRule="auto"/>
              <w:jc w:val="center"/>
              <w:rPr>
                <w:rFonts w:ascii="Times New Roman" w:eastAsia="Times New Roman" w:hAnsi="Times New Roman" w:cs="Times New Roman"/>
                <w:sz w:val="24"/>
                <w:szCs w:val="24"/>
              </w:rPr>
            </w:pPr>
            <w:r w:rsidRPr="007B559B">
              <w:rPr>
                <w:rFonts w:ascii="Times New Roman" w:eastAsia="Times New Roman" w:hAnsi="Times New Roman" w:cs="Times New Roman"/>
                <w:b/>
                <w:bCs/>
                <w:sz w:val="24"/>
                <w:szCs w:val="24"/>
                <w:lang w:val="vi-VN"/>
              </w:rPr>
              <w:t>CHỦ TỊCH HĐQT</w:t>
            </w:r>
            <w:r w:rsidRPr="007B559B">
              <w:rPr>
                <w:rFonts w:ascii="Times New Roman" w:eastAsia="Times New Roman" w:hAnsi="Times New Roman" w:cs="Times New Roman"/>
                <w:b/>
                <w:bCs/>
                <w:sz w:val="24"/>
                <w:szCs w:val="24"/>
              </w:rPr>
              <w:br/>
            </w:r>
          </w:p>
          <w:p w:rsidR="000F6CAA" w:rsidRPr="007B559B" w:rsidRDefault="000F6CAA" w:rsidP="005A78F1">
            <w:pPr>
              <w:spacing w:before="120" w:after="60" w:line="240" w:lineRule="auto"/>
              <w:jc w:val="center"/>
              <w:rPr>
                <w:rFonts w:ascii="Times New Roman" w:eastAsia="Times New Roman" w:hAnsi="Times New Roman" w:cs="Times New Roman"/>
                <w:sz w:val="24"/>
                <w:szCs w:val="24"/>
              </w:rPr>
            </w:pPr>
          </w:p>
          <w:p w:rsidR="000F6CAA" w:rsidRPr="007B559B" w:rsidRDefault="000F6CAA" w:rsidP="005A78F1">
            <w:pPr>
              <w:spacing w:before="120" w:after="60" w:line="240" w:lineRule="auto"/>
              <w:jc w:val="center"/>
              <w:rPr>
                <w:rFonts w:ascii="Times New Roman" w:eastAsia="Times New Roman" w:hAnsi="Times New Roman" w:cs="Times New Roman"/>
                <w:sz w:val="24"/>
                <w:szCs w:val="24"/>
              </w:rPr>
            </w:pPr>
          </w:p>
          <w:p w:rsidR="000F6CAA" w:rsidRPr="007B559B" w:rsidRDefault="000F6CAA" w:rsidP="005A78F1">
            <w:pPr>
              <w:spacing w:before="120" w:after="60" w:line="240" w:lineRule="auto"/>
              <w:jc w:val="center"/>
              <w:rPr>
                <w:rFonts w:ascii="Times New Roman" w:eastAsia="Times New Roman" w:hAnsi="Times New Roman" w:cs="Times New Roman"/>
                <w:b/>
                <w:sz w:val="24"/>
                <w:szCs w:val="24"/>
              </w:rPr>
            </w:pPr>
            <w:r w:rsidRPr="007B559B">
              <w:rPr>
                <w:rFonts w:ascii="Times New Roman" w:eastAsia="Times New Roman" w:hAnsi="Times New Roman" w:cs="Times New Roman"/>
                <w:b/>
                <w:sz w:val="24"/>
                <w:szCs w:val="24"/>
              </w:rPr>
              <w:t>Lê Hoàng Hải</w:t>
            </w:r>
          </w:p>
        </w:tc>
      </w:tr>
    </w:tbl>
    <w:p w:rsidR="004835F2" w:rsidRPr="007B559B" w:rsidRDefault="004835F2" w:rsidP="005A78F1">
      <w:pPr>
        <w:spacing w:before="120" w:after="60" w:line="240" w:lineRule="auto"/>
        <w:rPr>
          <w:rFonts w:ascii="Times New Roman" w:eastAsia="Times New Roman" w:hAnsi="Times New Roman" w:cs="Times New Roman"/>
          <w:sz w:val="24"/>
          <w:szCs w:val="24"/>
        </w:rPr>
      </w:pPr>
      <w:r w:rsidRPr="007B559B">
        <w:rPr>
          <w:rFonts w:ascii="Times New Roman" w:eastAsia="Times New Roman" w:hAnsi="Times New Roman" w:cs="Times New Roman"/>
          <w:sz w:val="24"/>
          <w:szCs w:val="24"/>
        </w:rPr>
        <w:t> </w:t>
      </w:r>
    </w:p>
    <w:p w:rsidR="005A78F1" w:rsidRPr="007B559B" w:rsidRDefault="005A78F1" w:rsidP="005A78F1">
      <w:pPr>
        <w:spacing w:before="120" w:after="60" w:line="240" w:lineRule="auto"/>
        <w:rPr>
          <w:rFonts w:ascii="Times New Roman" w:eastAsia="Times New Roman" w:hAnsi="Times New Roman" w:cs="Times New Roman"/>
          <w:sz w:val="24"/>
          <w:szCs w:val="24"/>
        </w:rPr>
      </w:pPr>
    </w:p>
    <w:sectPr w:rsidR="005A78F1" w:rsidRPr="007B559B" w:rsidSect="00F5043D">
      <w:pgSz w:w="12240" w:h="15840"/>
      <w:pgMar w:top="900" w:right="1080" w:bottom="907" w:left="116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192" w:rsidRDefault="000B1192" w:rsidP="004367AE">
      <w:pPr>
        <w:spacing w:after="0" w:line="240" w:lineRule="auto"/>
      </w:pPr>
      <w:r>
        <w:separator/>
      </w:r>
    </w:p>
  </w:endnote>
  <w:endnote w:type="continuationSeparator" w:id="1">
    <w:p w:rsidR="000B1192" w:rsidRDefault="000B1192" w:rsidP="004367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1717"/>
      <w:docPartObj>
        <w:docPartGallery w:val="Page Numbers (Bottom of Page)"/>
        <w:docPartUnique/>
      </w:docPartObj>
    </w:sdtPr>
    <w:sdtContent>
      <w:p w:rsidR="005A35D2" w:rsidRDefault="000D3832">
        <w:pPr>
          <w:pStyle w:val="Footer"/>
          <w:jc w:val="right"/>
        </w:pPr>
        <w:fldSimple w:instr=" PAGE   \* MERGEFORMAT ">
          <w:r w:rsidR="003F6106">
            <w:rPr>
              <w:noProof/>
            </w:rPr>
            <w:t>1</w:t>
          </w:r>
        </w:fldSimple>
      </w:p>
    </w:sdtContent>
  </w:sdt>
  <w:p w:rsidR="005A35D2" w:rsidRDefault="005A35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192" w:rsidRDefault="000B1192" w:rsidP="004367AE">
      <w:pPr>
        <w:spacing w:after="0" w:line="240" w:lineRule="auto"/>
      </w:pPr>
      <w:r>
        <w:separator/>
      </w:r>
    </w:p>
  </w:footnote>
  <w:footnote w:type="continuationSeparator" w:id="1">
    <w:p w:rsidR="000B1192" w:rsidRDefault="000B1192" w:rsidP="004367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67EC"/>
    <w:multiLevelType w:val="multilevel"/>
    <w:tmpl w:val="9EC8F2D4"/>
    <w:lvl w:ilvl="0">
      <w:start w:val="1"/>
      <w:numFmt w:val="decimal"/>
      <w:lvlText w:val="%1."/>
      <w:lvlJc w:val="left"/>
      <w:pPr>
        <w:ind w:left="360" w:hanging="360"/>
      </w:pPr>
      <w:rPr>
        <w:rFonts w:hint="default"/>
        <w:b/>
        <w:sz w:val="20"/>
        <w:szCs w:val="20"/>
      </w:rPr>
    </w:lvl>
    <w:lvl w:ilvl="1">
      <w:start w:val="2"/>
      <w:numFmt w:val="decimal"/>
      <w:isLgl/>
      <w:lvlText w:val="%1.%2."/>
      <w:lvlJc w:val="left"/>
      <w:pPr>
        <w:ind w:left="36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374" w:hanging="720"/>
      </w:pPr>
      <w:rPr>
        <w:rFonts w:hint="default"/>
      </w:rPr>
    </w:lvl>
    <w:lvl w:ilvl="4">
      <w:start w:val="1"/>
      <w:numFmt w:val="decimal"/>
      <w:isLgl/>
      <w:lvlText w:val="%1.%2.%3.%4.%5."/>
      <w:lvlJc w:val="left"/>
      <w:pPr>
        <w:ind w:left="1952" w:hanging="1080"/>
      </w:pPr>
      <w:rPr>
        <w:rFonts w:hint="default"/>
      </w:rPr>
    </w:lvl>
    <w:lvl w:ilvl="5">
      <w:start w:val="1"/>
      <w:numFmt w:val="decimal"/>
      <w:isLgl/>
      <w:lvlText w:val="%1.%2.%3.%4.%5.%6."/>
      <w:lvlJc w:val="left"/>
      <w:pPr>
        <w:ind w:left="2170" w:hanging="1080"/>
      </w:pPr>
      <w:rPr>
        <w:rFonts w:hint="default"/>
      </w:rPr>
    </w:lvl>
    <w:lvl w:ilvl="6">
      <w:start w:val="1"/>
      <w:numFmt w:val="decimal"/>
      <w:isLgl/>
      <w:lvlText w:val="%1.%2.%3.%4.%5.%6.%7."/>
      <w:lvlJc w:val="left"/>
      <w:pPr>
        <w:ind w:left="2388" w:hanging="1080"/>
      </w:pPr>
      <w:rPr>
        <w:rFonts w:hint="default"/>
      </w:rPr>
    </w:lvl>
    <w:lvl w:ilvl="7">
      <w:start w:val="1"/>
      <w:numFmt w:val="decimal"/>
      <w:isLgl/>
      <w:lvlText w:val="%1.%2.%3.%4.%5.%6.%7.%8."/>
      <w:lvlJc w:val="left"/>
      <w:pPr>
        <w:ind w:left="2966" w:hanging="1440"/>
      </w:pPr>
      <w:rPr>
        <w:rFonts w:hint="default"/>
      </w:rPr>
    </w:lvl>
    <w:lvl w:ilvl="8">
      <w:start w:val="1"/>
      <w:numFmt w:val="decimal"/>
      <w:isLgl/>
      <w:lvlText w:val="%1.%2.%3.%4.%5.%6.%7.%8.%9."/>
      <w:lvlJc w:val="left"/>
      <w:pPr>
        <w:ind w:left="3184" w:hanging="1440"/>
      </w:pPr>
      <w:rPr>
        <w:rFonts w:hint="default"/>
      </w:rPr>
    </w:lvl>
  </w:abstractNum>
  <w:abstractNum w:abstractNumId="1">
    <w:nsid w:val="14B0460D"/>
    <w:multiLevelType w:val="hybridMultilevel"/>
    <w:tmpl w:val="674A0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94238"/>
    <w:multiLevelType w:val="hybridMultilevel"/>
    <w:tmpl w:val="664257DA"/>
    <w:lvl w:ilvl="0" w:tplc="935490F2">
      <w:start w:val="1"/>
      <w:numFmt w:val="bullet"/>
      <w:lvlText w:val="−"/>
      <w:lvlJc w:val="left"/>
      <w:pPr>
        <w:ind w:left="983" w:hanging="360"/>
      </w:pPr>
      <w:rPr>
        <w:rFonts w:ascii="Times New Roman" w:hAnsi="Times New Roman" w:cs="Times New Roman" w:hint="default"/>
      </w:rPr>
    </w:lvl>
    <w:lvl w:ilvl="1" w:tplc="04090003" w:tentative="1">
      <w:start w:val="1"/>
      <w:numFmt w:val="bullet"/>
      <w:lvlText w:val="o"/>
      <w:lvlJc w:val="left"/>
      <w:pPr>
        <w:ind w:left="1703" w:hanging="360"/>
      </w:pPr>
      <w:rPr>
        <w:rFonts w:ascii="Courier New" w:hAnsi="Courier New" w:cs="Courier New" w:hint="default"/>
      </w:rPr>
    </w:lvl>
    <w:lvl w:ilvl="2" w:tplc="04090005" w:tentative="1">
      <w:start w:val="1"/>
      <w:numFmt w:val="bullet"/>
      <w:lvlText w:val=""/>
      <w:lvlJc w:val="left"/>
      <w:pPr>
        <w:ind w:left="2423" w:hanging="360"/>
      </w:pPr>
      <w:rPr>
        <w:rFonts w:ascii="Wingdings" w:hAnsi="Wingdings" w:hint="default"/>
      </w:rPr>
    </w:lvl>
    <w:lvl w:ilvl="3" w:tplc="04090001" w:tentative="1">
      <w:start w:val="1"/>
      <w:numFmt w:val="bullet"/>
      <w:lvlText w:val=""/>
      <w:lvlJc w:val="left"/>
      <w:pPr>
        <w:ind w:left="3143" w:hanging="360"/>
      </w:pPr>
      <w:rPr>
        <w:rFonts w:ascii="Symbol" w:hAnsi="Symbol" w:hint="default"/>
      </w:rPr>
    </w:lvl>
    <w:lvl w:ilvl="4" w:tplc="04090003" w:tentative="1">
      <w:start w:val="1"/>
      <w:numFmt w:val="bullet"/>
      <w:lvlText w:val="o"/>
      <w:lvlJc w:val="left"/>
      <w:pPr>
        <w:ind w:left="3863" w:hanging="360"/>
      </w:pPr>
      <w:rPr>
        <w:rFonts w:ascii="Courier New" w:hAnsi="Courier New" w:cs="Courier New" w:hint="default"/>
      </w:rPr>
    </w:lvl>
    <w:lvl w:ilvl="5" w:tplc="04090005" w:tentative="1">
      <w:start w:val="1"/>
      <w:numFmt w:val="bullet"/>
      <w:lvlText w:val=""/>
      <w:lvlJc w:val="left"/>
      <w:pPr>
        <w:ind w:left="4583" w:hanging="360"/>
      </w:pPr>
      <w:rPr>
        <w:rFonts w:ascii="Wingdings" w:hAnsi="Wingdings" w:hint="default"/>
      </w:rPr>
    </w:lvl>
    <w:lvl w:ilvl="6" w:tplc="04090001" w:tentative="1">
      <w:start w:val="1"/>
      <w:numFmt w:val="bullet"/>
      <w:lvlText w:val=""/>
      <w:lvlJc w:val="left"/>
      <w:pPr>
        <w:ind w:left="5303" w:hanging="360"/>
      </w:pPr>
      <w:rPr>
        <w:rFonts w:ascii="Symbol" w:hAnsi="Symbol" w:hint="default"/>
      </w:rPr>
    </w:lvl>
    <w:lvl w:ilvl="7" w:tplc="04090003" w:tentative="1">
      <w:start w:val="1"/>
      <w:numFmt w:val="bullet"/>
      <w:lvlText w:val="o"/>
      <w:lvlJc w:val="left"/>
      <w:pPr>
        <w:ind w:left="6023" w:hanging="360"/>
      </w:pPr>
      <w:rPr>
        <w:rFonts w:ascii="Courier New" w:hAnsi="Courier New" w:cs="Courier New" w:hint="default"/>
      </w:rPr>
    </w:lvl>
    <w:lvl w:ilvl="8" w:tplc="04090005" w:tentative="1">
      <w:start w:val="1"/>
      <w:numFmt w:val="bullet"/>
      <w:lvlText w:val=""/>
      <w:lvlJc w:val="left"/>
      <w:pPr>
        <w:ind w:left="6743" w:hanging="360"/>
      </w:pPr>
      <w:rPr>
        <w:rFonts w:ascii="Wingdings" w:hAnsi="Wingdings" w:hint="default"/>
      </w:rPr>
    </w:lvl>
  </w:abstractNum>
  <w:abstractNum w:abstractNumId="3">
    <w:nsid w:val="152A1841"/>
    <w:multiLevelType w:val="hybridMultilevel"/>
    <w:tmpl w:val="C0B0D05A"/>
    <w:lvl w:ilvl="0" w:tplc="878A2992">
      <w:start w:val="1"/>
      <w:numFmt w:val="bullet"/>
      <w:lvlText w:val="-"/>
      <w:lvlJc w:val="left"/>
      <w:pPr>
        <w:tabs>
          <w:tab w:val="num" w:pos="170"/>
        </w:tabs>
        <w:ind w:left="0" w:firstLine="0"/>
      </w:pPr>
      <w:rPr>
        <w:rFonts w:ascii=".VnTime" w:hAnsi=".VnTime" w:hint="default"/>
      </w:rPr>
    </w:lvl>
    <w:lvl w:ilvl="1" w:tplc="A718DDD4">
      <w:start w:val="1"/>
      <w:numFmt w:val="bullet"/>
      <w:lvlText w:val="-"/>
      <w:lvlJc w:val="left"/>
      <w:pPr>
        <w:tabs>
          <w:tab w:val="num" w:pos="1077"/>
        </w:tabs>
        <w:ind w:left="1077" w:hanging="357"/>
      </w:pPr>
      <w:rPr>
        <w:rFonts w:ascii=".VnTime" w:eastAsia="Times New Roman" w:hAnsi=".VnTim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B57D9F"/>
    <w:multiLevelType w:val="multilevel"/>
    <w:tmpl w:val="EC7CF87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564907E3"/>
    <w:multiLevelType w:val="multilevel"/>
    <w:tmpl w:val="E04EC82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7506044"/>
    <w:multiLevelType w:val="hybridMultilevel"/>
    <w:tmpl w:val="2D9286C4"/>
    <w:lvl w:ilvl="0" w:tplc="D69821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B6E16B7"/>
    <w:multiLevelType w:val="hybridMultilevel"/>
    <w:tmpl w:val="ADD2C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
  </w:num>
  <w:num w:numId="5">
    <w:abstractNumId w:val="3"/>
  </w:num>
  <w:num w:numId="6">
    <w:abstractNumId w:val="4"/>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835F2"/>
    <w:rsid w:val="000025D0"/>
    <w:rsid w:val="000B1192"/>
    <w:rsid w:val="000D3832"/>
    <w:rsid w:val="000F6CAA"/>
    <w:rsid w:val="00104F91"/>
    <w:rsid w:val="001476BC"/>
    <w:rsid w:val="00147908"/>
    <w:rsid w:val="001755C4"/>
    <w:rsid w:val="001F0D5F"/>
    <w:rsid w:val="002952E5"/>
    <w:rsid w:val="002C4324"/>
    <w:rsid w:val="002D27FB"/>
    <w:rsid w:val="00305C97"/>
    <w:rsid w:val="00352B1C"/>
    <w:rsid w:val="00397A42"/>
    <w:rsid w:val="003A1093"/>
    <w:rsid w:val="003A6B35"/>
    <w:rsid w:val="003B5E99"/>
    <w:rsid w:val="003C08F6"/>
    <w:rsid w:val="003F6106"/>
    <w:rsid w:val="004367AE"/>
    <w:rsid w:val="00440820"/>
    <w:rsid w:val="00473465"/>
    <w:rsid w:val="00475C13"/>
    <w:rsid w:val="00481CE7"/>
    <w:rsid w:val="004835F2"/>
    <w:rsid w:val="0049389E"/>
    <w:rsid w:val="00496C83"/>
    <w:rsid w:val="004A1B98"/>
    <w:rsid w:val="004A1BF3"/>
    <w:rsid w:val="004F2FB2"/>
    <w:rsid w:val="004F413E"/>
    <w:rsid w:val="00503B4E"/>
    <w:rsid w:val="005A35D2"/>
    <w:rsid w:val="005A78F1"/>
    <w:rsid w:val="005D769C"/>
    <w:rsid w:val="006045D1"/>
    <w:rsid w:val="006450C7"/>
    <w:rsid w:val="006469BC"/>
    <w:rsid w:val="006529FB"/>
    <w:rsid w:val="00652DCE"/>
    <w:rsid w:val="006618FD"/>
    <w:rsid w:val="00662E81"/>
    <w:rsid w:val="00670726"/>
    <w:rsid w:val="006B43C7"/>
    <w:rsid w:val="006D58E0"/>
    <w:rsid w:val="007547CC"/>
    <w:rsid w:val="00795A61"/>
    <w:rsid w:val="007A6717"/>
    <w:rsid w:val="007B0279"/>
    <w:rsid w:val="007B559B"/>
    <w:rsid w:val="007B5B09"/>
    <w:rsid w:val="007B6B32"/>
    <w:rsid w:val="007D1C0B"/>
    <w:rsid w:val="007E6408"/>
    <w:rsid w:val="00851DD8"/>
    <w:rsid w:val="0085777D"/>
    <w:rsid w:val="008971C6"/>
    <w:rsid w:val="009112DE"/>
    <w:rsid w:val="00916446"/>
    <w:rsid w:val="00991084"/>
    <w:rsid w:val="009B5EE8"/>
    <w:rsid w:val="00A236AA"/>
    <w:rsid w:val="00A461A4"/>
    <w:rsid w:val="00A96208"/>
    <w:rsid w:val="00B16762"/>
    <w:rsid w:val="00B6671A"/>
    <w:rsid w:val="00B96281"/>
    <w:rsid w:val="00C821C5"/>
    <w:rsid w:val="00C841F3"/>
    <w:rsid w:val="00CF2CE7"/>
    <w:rsid w:val="00D23817"/>
    <w:rsid w:val="00D2623D"/>
    <w:rsid w:val="00D906BC"/>
    <w:rsid w:val="00DD2FD2"/>
    <w:rsid w:val="00E0093B"/>
    <w:rsid w:val="00E218AE"/>
    <w:rsid w:val="00E600F6"/>
    <w:rsid w:val="00E86ECA"/>
    <w:rsid w:val="00F455C1"/>
    <w:rsid w:val="00F5043D"/>
    <w:rsid w:val="00FF4C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C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35F2"/>
    <w:rPr>
      <w:color w:val="0000FF"/>
      <w:u w:val="single"/>
    </w:rPr>
  </w:style>
  <w:style w:type="character" w:styleId="FollowedHyperlink">
    <w:name w:val="FollowedHyperlink"/>
    <w:basedOn w:val="DefaultParagraphFont"/>
    <w:uiPriority w:val="99"/>
    <w:semiHidden/>
    <w:unhideWhenUsed/>
    <w:rsid w:val="004835F2"/>
    <w:rPr>
      <w:color w:val="800080"/>
      <w:u w:val="single"/>
    </w:rPr>
  </w:style>
  <w:style w:type="character" w:styleId="FootnoteReference">
    <w:name w:val="footnote reference"/>
    <w:basedOn w:val="DefaultParagraphFont"/>
    <w:uiPriority w:val="99"/>
    <w:semiHidden/>
    <w:unhideWhenUsed/>
    <w:rsid w:val="004835F2"/>
  </w:style>
  <w:style w:type="paragraph" w:styleId="Header">
    <w:name w:val="header"/>
    <w:basedOn w:val="Normal"/>
    <w:link w:val="HeaderChar"/>
    <w:uiPriority w:val="99"/>
    <w:unhideWhenUsed/>
    <w:rsid w:val="00436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7AE"/>
  </w:style>
  <w:style w:type="paragraph" w:styleId="Footer">
    <w:name w:val="footer"/>
    <w:basedOn w:val="Normal"/>
    <w:link w:val="FooterChar"/>
    <w:uiPriority w:val="99"/>
    <w:unhideWhenUsed/>
    <w:rsid w:val="00436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7AE"/>
  </w:style>
  <w:style w:type="paragraph" w:styleId="ListParagraph">
    <w:name w:val="List Paragraph"/>
    <w:basedOn w:val="Normal"/>
    <w:uiPriority w:val="34"/>
    <w:qFormat/>
    <w:rsid w:val="009112DE"/>
    <w:pPr>
      <w:ind w:left="720"/>
      <w:contextualSpacing/>
    </w:pPr>
  </w:style>
  <w:style w:type="paragraph" w:styleId="BodyText">
    <w:name w:val="Body Text"/>
    <w:basedOn w:val="Normal"/>
    <w:link w:val="BodyTextChar"/>
    <w:rsid w:val="009B5EE8"/>
    <w:pPr>
      <w:spacing w:after="0" w:line="240" w:lineRule="auto"/>
      <w:jc w:val="both"/>
    </w:pPr>
    <w:rPr>
      <w:rFonts w:ascii=".VnTimeH" w:eastAsia="Times New Roman" w:hAnsi=".VnTimeH" w:cs="Times New Roman"/>
      <w:snapToGrid w:val="0"/>
      <w:sz w:val="28"/>
      <w:szCs w:val="20"/>
    </w:rPr>
  </w:style>
  <w:style w:type="character" w:customStyle="1" w:styleId="BodyTextChar">
    <w:name w:val="Body Text Char"/>
    <w:basedOn w:val="DefaultParagraphFont"/>
    <w:link w:val="BodyText"/>
    <w:rsid w:val="009B5EE8"/>
    <w:rPr>
      <w:rFonts w:ascii=".VnTimeH" w:eastAsia="Times New Roman" w:hAnsi=".VnTimeH" w:cs="Times New Roman"/>
      <w:snapToGrid w:val="0"/>
      <w:sz w:val="28"/>
      <w:szCs w:val="20"/>
    </w:rPr>
  </w:style>
  <w:style w:type="table" w:styleId="TableGrid">
    <w:name w:val="Table Grid"/>
    <w:basedOn w:val="TableNormal"/>
    <w:uiPriority w:val="59"/>
    <w:rsid w:val="009B5E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064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O7u6zxArQNDk/gwYeYEvyhmL5Gw=</DigestValue>
    </Reference>
    <Reference URI="#idOfficeObject" Type="http://www.w3.org/2000/09/xmldsig#Object">
      <DigestMethod Algorithm="http://www.w3.org/2000/09/xmldsig#sha1"/>
      <DigestValue>J98+JPGa3W5jrFyzroQ1kzqhQek=</DigestValue>
    </Reference>
  </SignedInfo>
  <SignatureValue>
    gNbRY6l5TmBQAyL82CtFP66JGbJ92ujv3VL6ELdVXvvJiX31RuknoAa64u41torGA95S8rEP
    GnbdJki2DRexXhKdXZOXOr/oP2iU3FDmX5G+cXSy95S3yv7Wx3J04guAMbhh/z7ZecTuCnn9
    fhOLTXJDEbsDcLsovzfLS6wyR2k=
  </SignatureValue>
  <KeyInfo>
    <KeyValue>
      <RSAKeyValue>
        <Modulus>
            x/gmkF10ZcCISE+vK/Mdu78JCI7tHBX5X2aRONIWIZmgD77bURq4uIjoNKtPPiW5fGtT7uvT
            bsS9kW9DVtXBCvXVqnGfcID5/60Gznraqhw1q9xvSoY2AZ7WrjP8Ftd3fNPzt/kY2Wa2JLAq
            b5y1V08DwBoYsBWPFZym+LL83Vs=
          </Modulus>
        <Exponent>AQAB</Exponent>
      </RSAKeyValue>
    </KeyValue>
    <X509Data>
      <X509Certificate>
          MIIGJjCCBA6gAwIBAgIQVAFyzDfz12OCSypDscMPZzANBgkqhkiG9w0BAQUFADBpMQswCQYD
          VQQGEwJWTjETMBEGA1UEChMKVk5QVCBHcm91cDEeMBwGA1UECxMVVk5QVC1DQSBUcnVzdCBO
          ZXR3b3JrMSUwIwYDVQQDExxWTlBUIENlcnRpZmljYXRpb24gQXV0aG9yaXR5MB4XDTE2MDEx
          NDA4MDIwMFoXDTE5MTAxNDIwMDIwMFowggEDMQswCQYDVQQGEwJWTjESMBAGA1UECAwJSMOA
          IE7hu5hJMRQwEgYDVQQHDAvEkOG7kW5nIMSQYTE+MDwGA1UECgw1Q8OUTkcgVFkgQ+G7lCBQ
          SOG6pk4gTeG7uCBUSFXhuqxUIFbDgCBUUlVZ4buATiBUSMOUTkcxGTAXBgNVBAsMEEJhbiBn
          acOhbSDEkeG7kWMxGTAXBgNVBAsMEEJhbiBnacOhbSDEkeG7kWMxGTAXBgNVBAsMEEJhbiBn
          acOhbSDEkeG7kWMxGTAXBgNVBAMMEEzDiiBIT8OATkcgSOG6okkxHjAcBgoJkiaJk/IsZAEB
          DA5DTU5EOjAxMTM3MjY4MDCBnzANBgkqhkiG9w0BAQEFAAOBjQAwgYkCgYEAx/gmkF10ZcCI
          SE+vK/Mdu78JCI7tHBX5X2aRONIWIZmgD77bURq4uIjoNKtPPiW5fGtT7uvTbsS9kW9DVtXB
          CvXVqnGfcID5/60Gznraqhw1q9xvSoY2AZ7WrjP8Ftd3fNPzt/kY2Wa2JLAqb5y1V08DwBoY
          sBWPFZym+LL83VsCAwEAAaOCAbAwggGsMHAGCCsGAQUFBwEBBGQwYjAyBggrBgEFBQcwAoYm
          aHR0cDovL3B1Yi52bnB0LWNhLnZuL2NlcnRzL3ZucHRjYS5jZXIwLAYIKwYBBQUHMAGGIGh0
          dHA6Ly9vY3NwLnZucHQtY2Eudm4vcmVzcG9uZGVyMB0GA1UdDgQWBBTZk5XQhLuMYDrPHfKH
          RekBy60YazAMBgNVHRMBAf8EAjAAMB8GA1UdIwQYMBaAFAZpwNXVAooVjUZ96XziaApVrGqv
          MGgGA1UdIARhMF8wXQYOKwYBBAGB7QMBAQMBAwEwSzAiBggrBgEFBQcCAjAWHhQAUwBJAEQA
          LQBTAFQALQAxAC4AMDAlBggrBgEFBQcCARYZaHR0cDovL3B1Yi52bnB0LWNhLnZuL3JwYTAx
          BgNVHR8EKjAoMCagJKAihiBodHRwOi8vY3JsLnZucHQtY2Eudm4vdm5wdGNhLmNybDAOBgNV
          HQ8BAf8EBAMCBPAwHwYDVR0lBBgwFgYIKwYBBQUHAwQGCisGAQQBgjcKAwwwHAYDVR0RBBUw
          E4ERY2FuaHB2QGFkYy5uZXQudm4wDQYJKoZIhvcNAQEFBQADggIBAEUevI4/y6fp6NrgvB9g
          exthiaoHb1FOE4Jt2w0H69lCp4rpNwBjDW4sSb8k5SJgaY510c8dndnoevG4ni45cOR1SnEF
          OojCerKp/PM5cv5NV0LVF1VCm6D7j9dGHb2RvEOpjm2yzX1cJOjdImnWDzwdEKGMQy4+jfnq
          eG0MU0dLkPgDLqdb333uLXlEjTKcjLy+Ycd9jCEPCY+bFlci8DtgYo/mAD8pceFomPtLTpOg
          3dRk8s6Zg8UN/ipCnQuWAnzPMAX2e0rtzqYXXzhA9gVw3iN+3YNbJRmiK7zF5PMwZSONKOlG
          Otj/BPyobKdMPhBoZKjgmYfjzHwKCcxxxEP3zxeML/a+5QPf+oOqLIHNRSp5Pw7JMDoJIQF1
          gPPM3WeTNpIAPO/IN4cWDWFGPD4l+TgombXO7KmQUbK0F2Ns2gs+hnDVz+oQZY5harR3o7oE
          01h479pUfFRsCM5bXoPTQVK3MjeN3RXaz4/WZyncTxVcMtnR2PWlltkldArn/90fQaiey9l7
          lh1DKUkJHQYJgaBKRzhV4Iol1tGt1jwkyugK/CCMHckfnjOb6VEhlAqk/lDo2QgcYVBZy53O
          6CXaJufcbnZSYTHY7AL/NEhBTSrotdclsJ6wNL8n8OpN5vAHpIO9IpOmIgqP/7hOgqiqGZE9
          m4dxgm8NbTKxzmfP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nfrhlzoaKO2dKZxiJmvl7XH9AKs=</DigestValue>
      </Reference>
      <Reference URI="/word/endnotes.xml?ContentType=application/vnd.openxmlformats-officedocument.wordprocessingml.endnotes+xml">
        <DigestMethod Algorithm="http://www.w3.org/2000/09/xmldsig#sha1"/>
        <DigestValue>ovrtNlSKWBkWjxE2Bbn064+GlJE=</DigestValue>
      </Reference>
      <Reference URI="/word/fontTable.xml?ContentType=application/vnd.openxmlformats-officedocument.wordprocessingml.fontTable+xml">
        <DigestMethod Algorithm="http://www.w3.org/2000/09/xmldsig#sha1"/>
        <DigestValue>ScT+5zlASqLyzYl675aEX7Xh2nA=</DigestValue>
      </Reference>
      <Reference URI="/word/footer1.xml?ContentType=application/vnd.openxmlformats-officedocument.wordprocessingml.footer+xml">
        <DigestMethod Algorithm="http://www.w3.org/2000/09/xmldsig#sha1"/>
        <DigestValue>BUL5qCZCGQkyimP55VTtZpvlXkQ=</DigestValue>
      </Reference>
      <Reference URI="/word/footnotes.xml?ContentType=application/vnd.openxmlformats-officedocument.wordprocessingml.footnotes+xml">
        <DigestMethod Algorithm="http://www.w3.org/2000/09/xmldsig#sha1"/>
        <DigestValue>IO09/PXeIkLLk0svl2KhTo1VRLM=</DigestValue>
      </Reference>
      <Reference URI="/word/numbering.xml?ContentType=application/vnd.openxmlformats-officedocument.wordprocessingml.numbering+xml">
        <DigestMethod Algorithm="http://www.w3.org/2000/09/xmldsig#sha1"/>
        <DigestValue>VU/G536EB75llxYrL9rgWUnMaDk=</DigestValue>
      </Reference>
      <Reference URI="/word/settings.xml?ContentType=application/vnd.openxmlformats-officedocument.wordprocessingml.settings+xml">
        <DigestMethod Algorithm="http://www.w3.org/2000/09/xmldsig#sha1"/>
        <DigestValue>p5bPgNi25c0u9swOs132BbMRy7s=</DigestValue>
      </Reference>
      <Reference URI="/word/styles.xml?ContentType=application/vnd.openxmlformats-officedocument.wordprocessingml.styles+xml">
        <DigestMethod Algorithm="http://www.w3.org/2000/09/xmldsig#sha1"/>
        <DigestValue>Gt7jj2RQt5ttGEvHUjnqGTXq31c=</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/k61+KDltZxWj3ijm+1biFumMVQ=</DigestValue>
      </Reference>
    </Manifest>
    <SignatureProperties>
      <SignatureProperty Id="idSignatureTime" Target="#idPackageSignature">
        <mdssi:SignatureTime>
          <mdssi:Format>YYYY-MM-DDThh:mm:ssTZD</mdssi:Format>
          <mdssi:Value>2016-01-28T10:12:14Z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BE99C-944B-4DE8-B530-36CF77EB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2016-01-28T02:15:00Z</dcterms:created>
  <dcterms:modified xsi:type="dcterms:W3CDTF">2016-01-28T09:42:00Z</dcterms:modified>
</cp:coreProperties>
</file>