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4" w:type="dxa"/>
        <w:tblInd w:w="-176" w:type="dxa"/>
        <w:tblLayout w:type="fixed"/>
        <w:tblLook w:val="0000"/>
      </w:tblPr>
      <w:tblGrid>
        <w:gridCol w:w="3828"/>
        <w:gridCol w:w="6176"/>
      </w:tblGrid>
      <w:tr w:rsidR="000054A8" w:rsidRPr="000054A8" w:rsidTr="00470CE1">
        <w:tc>
          <w:tcPr>
            <w:tcW w:w="3828" w:type="dxa"/>
          </w:tcPr>
          <w:p w:rsidR="000054A8" w:rsidRPr="000054A8" w:rsidRDefault="000054A8" w:rsidP="000054A8">
            <w:pPr>
              <w:keepNext/>
              <w:widowControl w:val="0"/>
              <w:spacing w:after="0" w:line="240" w:lineRule="auto"/>
              <w:ind w:left="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0054A8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SỞ GIAO DỊCH</w:t>
            </w:r>
          </w:p>
        </w:tc>
        <w:tc>
          <w:tcPr>
            <w:tcW w:w="6176" w:type="dxa"/>
          </w:tcPr>
          <w:p w:rsidR="000054A8" w:rsidRPr="000054A8" w:rsidRDefault="000054A8" w:rsidP="000054A8">
            <w:pPr>
              <w:keepNext/>
              <w:widowControl w:val="0"/>
              <w:spacing w:after="0" w:line="240" w:lineRule="auto"/>
              <w:ind w:left="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0054A8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CỘNG HOÀ XÃ HỘI CHỦ NGHĨA VIỆT NAM</w:t>
            </w:r>
          </w:p>
        </w:tc>
      </w:tr>
      <w:tr w:rsidR="000054A8" w:rsidRPr="000054A8" w:rsidTr="00470CE1">
        <w:tc>
          <w:tcPr>
            <w:tcW w:w="3828" w:type="dxa"/>
          </w:tcPr>
          <w:p w:rsidR="000054A8" w:rsidRPr="000054A8" w:rsidRDefault="00DE4731" w:rsidP="000054A8">
            <w:pPr>
              <w:keepNext/>
              <w:widowControl w:val="0"/>
              <w:spacing w:after="0" w:line="240" w:lineRule="auto"/>
              <w:ind w:left="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DE4731"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w:pict>
                <v:line id="Line 3" o:spid="_x0000_s1026" style="position:absolute;left:0;text-align:left;z-index:251663360;visibility:visible;mso-position-horizontal-relative:text;mso-position-vertical-relative:text" from="50.95pt,17.5pt" to="13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zf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"/>
              </w:pict>
            </w:r>
            <w:r w:rsidR="000054A8" w:rsidRPr="000054A8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CHỨNG KHOÁN HÀ NỘI</w:t>
            </w:r>
          </w:p>
        </w:tc>
        <w:tc>
          <w:tcPr>
            <w:tcW w:w="6176" w:type="dxa"/>
          </w:tcPr>
          <w:p w:rsidR="000054A8" w:rsidRPr="000054A8" w:rsidRDefault="00DE4731" w:rsidP="000054A8">
            <w:pPr>
              <w:ind w:left="0"/>
              <w:jc w:val="center"/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</w:pPr>
            <w:r w:rsidRPr="00DE4731">
              <w:rPr>
                <w:rFonts w:ascii="Times New Roman" w:eastAsiaTheme="minorEastAsia" w:hAnsi="Times New Roman" w:cstheme="minorBidi"/>
                <w:noProof/>
              </w:rPr>
              <w:pict>
                <v:line id="_x0000_s1028" style="position:absolute;left:0;text-align:left;flip:y;z-index:251662336;visibility:visible;mso-position-horizontal-relative:text;mso-position-vertical-relative:text" from="63.3pt,17.5pt" to="23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5CFwIAADI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"/>
              </w:pict>
            </w:r>
            <w:r w:rsidR="000054A8"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>Độc</w:t>
            </w:r>
            <w:r w:rsidR="009C5F92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 xml:space="preserve"> </w:t>
            </w:r>
            <w:r w:rsidR="000054A8"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>lập - Tự do - Hạnh</w:t>
            </w:r>
            <w:r w:rsidR="009C5F92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 xml:space="preserve"> </w:t>
            </w:r>
            <w:r w:rsidR="000054A8" w:rsidRPr="000054A8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</w:rPr>
              <w:t>phúc</w:t>
            </w:r>
          </w:p>
        </w:tc>
      </w:tr>
      <w:tr w:rsidR="000054A8" w:rsidRPr="000054A8" w:rsidTr="00470CE1">
        <w:trPr>
          <w:trHeight w:val="169"/>
        </w:trPr>
        <w:tc>
          <w:tcPr>
            <w:tcW w:w="3828" w:type="dxa"/>
          </w:tcPr>
          <w:p w:rsidR="000054A8" w:rsidRPr="000054A8" w:rsidRDefault="000054A8" w:rsidP="000054A8">
            <w:pPr>
              <w:keepNext/>
              <w:widowControl w:val="0"/>
              <w:spacing w:after="0" w:line="240" w:lineRule="auto"/>
              <w:ind w:left="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  <w:r w:rsidRPr="000054A8">
              <w:rPr>
                <w:rFonts w:ascii="Times New Roman" w:eastAsia="Times New Roman" w:hAnsi="Times New Roman"/>
                <w:sz w:val="26"/>
                <w:szCs w:val="26"/>
              </w:rPr>
              <w:t xml:space="preserve">Số: </w:t>
            </w:r>
            <w:r w:rsidR="009B291D">
              <w:rPr>
                <w:rFonts w:ascii="Times New Roman" w:eastAsia="Times New Roman" w:hAnsi="Times New Roman"/>
                <w:sz w:val="26"/>
                <w:szCs w:val="26"/>
              </w:rPr>
              <w:t>883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/QĐ</w:t>
            </w:r>
            <w:r w:rsidRPr="000054A8">
              <w:rPr>
                <w:rFonts w:ascii="Times New Roman" w:eastAsia="Times New Roman" w:hAnsi="Times New Roman"/>
                <w:sz w:val="26"/>
                <w:szCs w:val="26"/>
              </w:rPr>
              <w:t>–SGDHN</w:t>
            </w:r>
          </w:p>
        </w:tc>
        <w:tc>
          <w:tcPr>
            <w:tcW w:w="6176" w:type="dxa"/>
          </w:tcPr>
          <w:p w:rsidR="000054A8" w:rsidRPr="000054A8" w:rsidRDefault="000054A8" w:rsidP="000054A8">
            <w:pPr>
              <w:ind w:left="0"/>
              <w:jc w:val="center"/>
              <w:rPr>
                <w:rFonts w:ascii="Times New Roman" w:eastAsiaTheme="minorEastAsia" w:hAnsi="Times New Roman" w:cstheme="minorBidi"/>
              </w:rPr>
            </w:pPr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HàNộ</w:t>
            </w:r>
            <w:r w:rsidR="009B291D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i, ngày 31 tháng 12</w:t>
            </w:r>
            <w:r w:rsidRPr="000054A8">
              <w:rPr>
                <w:rFonts w:ascii="Times New Roman" w:eastAsiaTheme="minorEastAsia" w:hAnsi="Times New Roman" w:cstheme="minorBidi"/>
                <w:bCs/>
                <w:i/>
                <w:sz w:val="26"/>
                <w:szCs w:val="26"/>
              </w:rPr>
              <w:t>năm 2015</w:t>
            </w:r>
          </w:p>
        </w:tc>
      </w:tr>
    </w:tbl>
    <w:p w:rsidR="000054A8" w:rsidRPr="00370A5F" w:rsidRDefault="000054A8" w:rsidP="00A86DFF">
      <w:pPr>
        <w:widowControl w:val="0"/>
        <w:spacing w:after="0"/>
        <w:ind w:left="0" w:right="-1"/>
        <w:rPr>
          <w:rFonts w:ascii="Times New Roman" w:hAnsi="Times New Roman"/>
          <w:sz w:val="28"/>
          <w:szCs w:val="28"/>
          <w:u w:val="single"/>
          <w:lang w:val="en-AU"/>
        </w:rPr>
      </w:pPr>
    </w:p>
    <w:p w:rsidR="00A40702" w:rsidRPr="00C9303A" w:rsidRDefault="00A40702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QUYẾT ĐỊNH</w:t>
      </w:r>
    </w:p>
    <w:p w:rsidR="00A40702" w:rsidRPr="001A2F9B" w:rsidRDefault="00A40702" w:rsidP="00A40702">
      <w:pPr>
        <w:pStyle w:val="Heading4"/>
        <w:widowControl w:val="0"/>
        <w:spacing w:before="0" w:after="0"/>
        <w:jc w:val="center"/>
      </w:pPr>
      <w:r w:rsidRPr="001A2F9B">
        <w:t>Về</w:t>
      </w:r>
      <w:r w:rsidR="00604981">
        <w:t xml:space="preserve"> </w:t>
      </w:r>
      <w:r w:rsidRPr="001A2F9B">
        <w:t>việc</w:t>
      </w:r>
      <w:r w:rsidR="00604981">
        <w:t xml:space="preserve"> </w:t>
      </w:r>
      <w:r w:rsidR="006E6CC3" w:rsidRPr="001A2F9B">
        <w:t>chấp</w:t>
      </w:r>
      <w:r w:rsidR="00604981">
        <w:t xml:space="preserve"> </w:t>
      </w:r>
      <w:r w:rsidR="006E6CC3" w:rsidRPr="001A2F9B">
        <w:t>thuận</w:t>
      </w:r>
      <w:r w:rsidR="00604981">
        <w:t xml:space="preserve"> </w:t>
      </w:r>
      <w:r w:rsidR="004C1BF5">
        <w:t>đăng</w:t>
      </w:r>
      <w:r w:rsidR="00604981">
        <w:t xml:space="preserve"> </w:t>
      </w:r>
      <w:r w:rsidR="004C1BF5">
        <w:t>ký</w:t>
      </w:r>
      <w:r w:rsidR="00604981">
        <w:t xml:space="preserve"> </w:t>
      </w:r>
      <w:r w:rsidR="004C1BF5">
        <w:t>giao</w:t>
      </w:r>
      <w:r w:rsidR="00604981">
        <w:t xml:space="preserve"> </w:t>
      </w:r>
      <w:r w:rsidR="004C1BF5">
        <w:t>dịch</w:t>
      </w:r>
      <w:r w:rsidR="00604981">
        <w:t xml:space="preserve"> </w:t>
      </w:r>
      <w:r w:rsidR="004C1BF5">
        <w:t>cổ</w:t>
      </w:r>
      <w:r w:rsidR="00604981">
        <w:t xml:space="preserve"> </w:t>
      </w:r>
      <w:r w:rsidR="004C1BF5">
        <w:t>phiếu</w:t>
      </w:r>
    </w:p>
    <w:p w:rsidR="00A40702" w:rsidRPr="001A2F9B" w:rsidRDefault="00DE4731" w:rsidP="00317520">
      <w:pPr>
        <w:jc w:val="center"/>
        <w:rPr>
          <w:rFonts w:ascii="Times New Roman" w:hAnsi="Times New Roman"/>
          <w:b/>
          <w:sz w:val="28"/>
          <w:szCs w:val="28"/>
          <w:lang w:val="en-AU"/>
        </w:rPr>
      </w:pPr>
      <w:r w:rsidRPr="00DE4731">
        <w:rPr>
          <w:rFonts w:ascii="Times New Roman" w:hAnsi="Times New Roman"/>
          <w:noProof/>
          <w:sz w:val="28"/>
          <w:szCs w:val="28"/>
        </w:rPr>
        <w:pict>
          <v:line id="Line 2" o:spid="_x0000_s1027" style="position:absolute;left:0;text-align:left;z-index:251660288;visibility:visible" from="156.45pt,24.1pt" to="331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52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mez+d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"/>
        </w:pict>
      </w:r>
      <w:r w:rsidR="0001432C">
        <w:rPr>
          <w:rFonts w:ascii="Times New Roman" w:hAnsi="Times New Roman"/>
          <w:b/>
          <w:sz w:val="28"/>
          <w:szCs w:val="28"/>
        </w:rPr>
        <w:t xml:space="preserve">CTCP </w:t>
      </w:r>
      <w:r w:rsidR="00682310">
        <w:rPr>
          <w:rFonts w:ascii="Times New Roman" w:hAnsi="Times New Roman"/>
          <w:b/>
          <w:sz w:val="28"/>
          <w:szCs w:val="28"/>
        </w:rPr>
        <w:t>Vận</w:t>
      </w:r>
      <w:r w:rsidR="00604981">
        <w:rPr>
          <w:rFonts w:ascii="Times New Roman" w:hAnsi="Times New Roman"/>
          <w:b/>
          <w:sz w:val="28"/>
          <w:szCs w:val="28"/>
        </w:rPr>
        <w:t xml:space="preserve"> </w:t>
      </w:r>
      <w:r w:rsidR="00682310">
        <w:rPr>
          <w:rFonts w:ascii="Times New Roman" w:hAnsi="Times New Roman"/>
          <w:b/>
          <w:sz w:val="28"/>
          <w:szCs w:val="28"/>
        </w:rPr>
        <w:t>tải</w:t>
      </w:r>
      <w:r w:rsidR="00604981">
        <w:rPr>
          <w:rFonts w:ascii="Times New Roman" w:hAnsi="Times New Roman"/>
          <w:b/>
          <w:sz w:val="28"/>
          <w:szCs w:val="28"/>
        </w:rPr>
        <w:t xml:space="preserve"> </w:t>
      </w:r>
      <w:r w:rsidR="00682310">
        <w:rPr>
          <w:rFonts w:ascii="Times New Roman" w:hAnsi="Times New Roman"/>
          <w:b/>
          <w:sz w:val="28"/>
          <w:szCs w:val="28"/>
        </w:rPr>
        <w:t>Hóa</w:t>
      </w:r>
      <w:r w:rsidR="00604981">
        <w:rPr>
          <w:rFonts w:ascii="Times New Roman" w:hAnsi="Times New Roman"/>
          <w:b/>
          <w:sz w:val="28"/>
          <w:szCs w:val="28"/>
        </w:rPr>
        <w:t xml:space="preserve"> </w:t>
      </w:r>
      <w:r w:rsidR="00682310">
        <w:rPr>
          <w:rFonts w:ascii="Times New Roman" w:hAnsi="Times New Roman"/>
          <w:b/>
          <w:sz w:val="28"/>
          <w:szCs w:val="28"/>
        </w:rPr>
        <w:t>dầu VP</w:t>
      </w:r>
    </w:p>
    <w:p w:rsidR="001A2F9B" w:rsidRDefault="001A2F9B" w:rsidP="00176A51">
      <w:pPr>
        <w:widowControl w:val="0"/>
        <w:spacing w:after="0" w:line="221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702" w:rsidRPr="00C9303A" w:rsidRDefault="00A40702" w:rsidP="00176A51">
      <w:pPr>
        <w:widowControl w:val="0"/>
        <w:spacing w:after="0" w:line="221" w:lineRule="auto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 xml:space="preserve">TỔNG GIÁM ĐỐC </w:t>
      </w:r>
    </w:p>
    <w:p w:rsidR="00AF6FE8" w:rsidRDefault="00A40702" w:rsidP="00176A51">
      <w:pPr>
        <w:widowControl w:val="0"/>
        <w:spacing w:after="0" w:line="221" w:lineRule="auto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SỞ GIAO DỊCH CHỨNG KHOÁN HÀ NỘI</w:t>
      </w:r>
    </w:p>
    <w:p w:rsidR="00604981" w:rsidRPr="00944A0A" w:rsidRDefault="00604981" w:rsidP="00604981">
      <w:pPr>
        <w:pStyle w:val="BodyTextIndent2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>Căn cứ Quyết định số 01/2009/QĐ-TTg ngày 02 tháng 01 năm 2009 của Thủ tướng Chính phủ về việc thành lập Sở Giao dịch Chứng khoán Hà Nội;</w:t>
      </w:r>
    </w:p>
    <w:p w:rsidR="00604981" w:rsidRDefault="00604981" w:rsidP="00604981">
      <w:pPr>
        <w:pStyle w:val="BodyTextIndent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>Căn cứ Điều lệ Tổ chức và hoạt động của Sở Giao dịch Chứng khoán Hà Nội ban hành kèm theo Quyết định số 2882/QĐ-BTC ngày 22 tháng 11 năm 2013 của Bộ trưởng Bộ Tài chính;</w:t>
      </w:r>
    </w:p>
    <w:p w:rsidR="00604981" w:rsidRPr="006D22E8" w:rsidRDefault="00604981" w:rsidP="00604981">
      <w:pPr>
        <w:pStyle w:val="BodyTextIndent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 xml:space="preserve">Căn cứ Luật Chứng khoán số 70/2006/QH 11 ngày 29 tháng 6 năm 2006 và Luật </w:t>
      </w:r>
      <w:r w:rsidRPr="006D22E8">
        <w:rPr>
          <w:rFonts w:ascii="Times New Roman" w:hAnsi="Times New Roman"/>
          <w:sz w:val="28"/>
          <w:szCs w:val="28"/>
          <w:lang w:val="nl-NL"/>
        </w:rPr>
        <w:t>sửa đổi, bổ sung một số điều của Luật Chứng khoán số 62/2010/QH 12 ngày 24/11/2010;</w:t>
      </w:r>
    </w:p>
    <w:p w:rsidR="00604981" w:rsidRDefault="00604981" w:rsidP="00604981">
      <w:pPr>
        <w:pStyle w:val="BodyTextIndent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Căn cứ Nghị định số 58/2012/NĐ-CP ngày 20/7/2012 quy định chi tiết và hướng dẫn thi hành một số điều của Luật chứng khoán và Luật sửa đổi, bổ sung một số điều của Luật chứng khoán;</w:t>
      </w:r>
    </w:p>
    <w:p w:rsidR="00604981" w:rsidRDefault="00604981" w:rsidP="00604981">
      <w:pPr>
        <w:pStyle w:val="BodyTextIndent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3636C">
        <w:rPr>
          <w:rFonts w:ascii="Times New Roman" w:hAnsi="Times New Roman"/>
          <w:sz w:val="28"/>
          <w:szCs w:val="28"/>
          <w:lang w:val="nl-NL"/>
        </w:rPr>
        <w:t xml:space="preserve">Căn cứ Nghị định số </w:t>
      </w:r>
      <w:r>
        <w:rPr>
          <w:rFonts w:ascii="Times New Roman" w:hAnsi="Times New Roman"/>
          <w:sz w:val="28"/>
          <w:szCs w:val="28"/>
          <w:lang w:val="nl-NL"/>
        </w:rPr>
        <w:t>60</w:t>
      </w:r>
      <w:r w:rsidRPr="0093636C">
        <w:rPr>
          <w:rFonts w:ascii="Times New Roman" w:hAnsi="Times New Roman"/>
          <w:sz w:val="28"/>
          <w:szCs w:val="28"/>
          <w:lang w:val="nl-NL"/>
        </w:rPr>
        <w:t>/201</w:t>
      </w:r>
      <w:r>
        <w:rPr>
          <w:rFonts w:ascii="Times New Roman" w:hAnsi="Times New Roman"/>
          <w:sz w:val="28"/>
          <w:szCs w:val="28"/>
          <w:lang w:val="nl-NL"/>
        </w:rPr>
        <w:t>5</w:t>
      </w:r>
      <w:r w:rsidRPr="0093636C">
        <w:rPr>
          <w:rFonts w:ascii="Times New Roman" w:hAnsi="Times New Roman"/>
          <w:sz w:val="28"/>
          <w:szCs w:val="28"/>
          <w:lang w:val="nl-NL"/>
        </w:rPr>
        <w:t xml:space="preserve">/NĐ-CP ngày </w:t>
      </w:r>
      <w:r>
        <w:rPr>
          <w:rFonts w:ascii="Times New Roman" w:hAnsi="Times New Roman"/>
          <w:sz w:val="28"/>
          <w:szCs w:val="28"/>
          <w:lang w:val="nl-NL"/>
        </w:rPr>
        <w:t>26/6/2015</w:t>
      </w:r>
      <w:r w:rsidRPr="0093636C">
        <w:rPr>
          <w:rFonts w:ascii="Times New Roman" w:hAnsi="Times New Roman"/>
          <w:sz w:val="28"/>
          <w:szCs w:val="28"/>
          <w:lang w:val="nl-NL"/>
        </w:rPr>
        <w:t xml:space="preserve"> của Chính phủ </w:t>
      </w:r>
      <w:r>
        <w:rPr>
          <w:rFonts w:ascii="Times New Roman" w:hAnsi="Times New Roman"/>
          <w:sz w:val="28"/>
          <w:szCs w:val="28"/>
          <w:lang w:val="nl-NL"/>
        </w:rPr>
        <w:t xml:space="preserve">sửa đổi, bổ sung một số điều của </w:t>
      </w:r>
      <w:r w:rsidRPr="0093636C">
        <w:rPr>
          <w:rFonts w:ascii="Times New Roman" w:hAnsi="Times New Roman"/>
          <w:sz w:val="28"/>
          <w:szCs w:val="28"/>
          <w:lang w:val="nl-NL"/>
        </w:rPr>
        <w:t>Nghị định số 58/2012/NĐ-CP ngày 20/07/2012</w:t>
      </w:r>
      <w:r w:rsidRPr="008B4AFE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quy định chi tiết và hướng dẫn thi hành một số điều của Luật chứng khoán và Luật sửa đổi, bổ sung một số điều của Luật chứng khoán</w:t>
      </w:r>
      <w:r w:rsidRPr="0093636C">
        <w:rPr>
          <w:rFonts w:ascii="Times New Roman" w:hAnsi="Times New Roman"/>
          <w:sz w:val="28"/>
          <w:szCs w:val="28"/>
          <w:lang w:val="nl-NL"/>
        </w:rPr>
        <w:t>;</w:t>
      </w:r>
    </w:p>
    <w:p w:rsidR="00604981" w:rsidRPr="00944A0A" w:rsidRDefault="00604981" w:rsidP="00604981">
      <w:pPr>
        <w:pStyle w:val="BodyTextIndent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Căn cứ Thông tư số 01/2015/TT-BTC ngày 05/1/2015 hướng dẫn đăng ký giao dịch chứng khoán của các công ty đại chúng chưa niêm yết;</w:t>
      </w:r>
    </w:p>
    <w:p w:rsidR="00604981" w:rsidRDefault="00604981" w:rsidP="00604981">
      <w:pPr>
        <w:pStyle w:val="BodyTextIndent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 xml:space="preserve">Căn cứ Quy chế </w:t>
      </w:r>
      <w:r>
        <w:rPr>
          <w:rFonts w:ascii="Times New Roman" w:hAnsi="Times New Roman"/>
          <w:sz w:val="28"/>
          <w:szCs w:val="28"/>
          <w:lang w:val="nl-NL"/>
        </w:rPr>
        <w:t xml:space="preserve">Tổ chức và Quản lý thị trường giao dịch chứng khoán của công ty đại chúng chưa niêm yết </w:t>
      </w:r>
      <w:r w:rsidRPr="00944A0A">
        <w:rPr>
          <w:rFonts w:ascii="Times New Roman" w:hAnsi="Times New Roman"/>
          <w:sz w:val="28"/>
          <w:szCs w:val="28"/>
          <w:lang w:val="nl-NL"/>
        </w:rPr>
        <w:t xml:space="preserve">tại Sở Giao dịch Chứng khoán Hà Nội ban hành kèm theo Quyết định số </w:t>
      </w:r>
      <w:r>
        <w:rPr>
          <w:rFonts w:ascii="Times New Roman" w:hAnsi="Times New Roman"/>
          <w:sz w:val="28"/>
          <w:szCs w:val="28"/>
          <w:lang w:val="nl-NL"/>
        </w:rPr>
        <w:t xml:space="preserve">236/QĐ-SGDHN ngày 24/4/2015 </w:t>
      </w:r>
      <w:r w:rsidRPr="00944A0A">
        <w:rPr>
          <w:rFonts w:ascii="Times New Roman" w:hAnsi="Times New Roman"/>
          <w:sz w:val="28"/>
          <w:szCs w:val="28"/>
          <w:lang w:val="nl-NL"/>
        </w:rPr>
        <w:t>của Tổng Giám đốc Sở Giao dịch Chứng khoán Hà Nội;</w:t>
      </w:r>
    </w:p>
    <w:p w:rsidR="00CA555E" w:rsidRPr="001E511F" w:rsidRDefault="00CA555E" w:rsidP="00176A51">
      <w:pPr>
        <w:pStyle w:val="BodyTextIndent"/>
        <w:tabs>
          <w:tab w:val="left" w:pos="0"/>
        </w:tabs>
        <w:spacing w:before="120" w:after="0" w:line="221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  <w:lang w:val="nl-NL"/>
        </w:rPr>
      </w:pPr>
      <w:r w:rsidRPr="001E511F">
        <w:rPr>
          <w:rFonts w:ascii="Times New Roman" w:hAnsi="Times New Roman"/>
          <w:spacing w:val="-6"/>
          <w:sz w:val="28"/>
          <w:szCs w:val="28"/>
          <w:lang w:val="nl-NL"/>
        </w:rPr>
        <w:t xml:space="preserve">Căn cứ hồ sơ đăng ký giao dịch của </w:t>
      </w:r>
      <w:r w:rsidR="0001432C">
        <w:rPr>
          <w:rFonts w:ascii="Times New Roman" w:hAnsi="Times New Roman"/>
          <w:spacing w:val="-6"/>
          <w:sz w:val="28"/>
          <w:szCs w:val="28"/>
          <w:lang w:val="nl-NL"/>
        </w:rPr>
        <w:t xml:space="preserve">CTCP </w:t>
      </w:r>
      <w:r w:rsidR="00682310">
        <w:rPr>
          <w:rFonts w:ascii="Times New Roman" w:hAnsi="Times New Roman"/>
          <w:spacing w:val="-6"/>
          <w:sz w:val="28"/>
          <w:szCs w:val="28"/>
          <w:lang w:val="nl-NL"/>
        </w:rPr>
        <w:t>Vận tải Hóa dầu VP</w:t>
      </w:r>
      <w:r w:rsidRPr="001E511F">
        <w:rPr>
          <w:rFonts w:ascii="Times New Roman" w:hAnsi="Times New Roman"/>
          <w:spacing w:val="-6"/>
          <w:sz w:val="28"/>
          <w:szCs w:val="28"/>
          <w:lang w:val="nl-NL"/>
        </w:rPr>
        <w:t>;</w:t>
      </w:r>
    </w:p>
    <w:p w:rsidR="00176A51" w:rsidRDefault="00CA555E" w:rsidP="00E81AEC">
      <w:pPr>
        <w:pStyle w:val="BodyTextIndent"/>
        <w:tabs>
          <w:tab w:val="left" w:pos="0"/>
        </w:tabs>
        <w:spacing w:before="120"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A555E">
        <w:rPr>
          <w:rFonts w:ascii="Times New Roman" w:hAnsi="Times New Roman"/>
          <w:sz w:val="28"/>
          <w:szCs w:val="28"/>
          <w:lang w:val="nl-NL"/>
        </w:rPr>
        <w:t xml:space="preserve">Theo đề nghị của Giám đốc </w:t>
      </w:r>
      <w:r w:rsidR="001A2F9B">
        <w:rPr>
          <w:rFonts w:ascii="Times New Roman" w:hAnsi="Times New Roman"/>
          <w:sz w:val="28"/>
          <w:szCs w:val="28"/>
          <w:lang w:val="nl-NL"/>
        </w:rPr>
        <w:t>Thẩm định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Niêm yết,</w:t>
      </w:r>
    </w:p>
    <w:p w:rsidR="004B54B3" w:rsidRDefault="00A40702" w:rsidP="00E81AEC">
      <w:pPr>
        <w:pStyle w:val="BodyTextIndent"/>
        <w:tabs>
          <w:tab w:val="left" w:pos="0"/>
        </w:tabs>
        <w:spacing w:before="120"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42353">
        <w:rPr>
          <w:rFonts w:ascii="Times New Roman" w:hAnsi="Times New Roman"/>
          <w:b/>
          <w:sz w:val="28"/>
          <w:szCs w:val="28"/>
          <w:lang w:val="nl-NL"/>
        </w:rPr>
        <w:t>QUYẾT ĐỊNH:</w:t>
      </w:r>
    </w:p>
    <w:p w:rsidR="002E0EE8" w:rsidRPr="004B54B3" w:rsidRDefault="002E0EE8" w:rsidP="00F36A43">
      <w:pPr>
        <w:pStyle w:val="BodyTextIndent"/>
        <w:tabs>
          <w:tab w:val="left" w:pos="0"/>
        </w:tabs>
        <w:spacing w:before="120" w:after="0" w:line="264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A57C70">
        <w:rPr>
          <w:rFonts w:ascii="Times New Roman" w:hAnsi="Times New Roman"/>
          <w:b/>
          <w:spacing w:val="-4"/>
          <w:sz w:val="28"/>
          <w:lang w:val="nl-NL"/>
        </w:rPr>
        <w:t>Điều 1</w:t>
      </w:r>
      <w:r w:rsidRPr="00A57C70">
        <w:rPr>
          <w:rFonts w:ascii="Times New Roman" w:hAnsi="Times New Roman"/>
          <w:spacing w:val="-4"/>
          <w:sz w:val="28"/>
          <w:lang w:val="nl-NL"/>
        </w:rPr>
        <w:t xml:space="preserve">. Chấp thuận cho </w:t>
      </w:r>
      <w:r w:rsidR="0001432C">
        <w:rPr>
          <w:rFonts w:ascii="Times New Roman" w:hAnsi="Times New Roman"/>
          <w:spacing w:val="-4"/>
          <w:sz w:val="28"/>
          <w:lang w:val="nl-NL"/>
        </w:rPr>
        <w:t xml:space="preserve">CTCP </w:t>
      </w:r>
      <w:r w:rsidR="00682310">
        <w:rPr>
          <w:rFonts w:ascii="Times New Roman" w:hAnsi="Times New Roman"/>
          <w:spacing w:val="-4"/>
          <w:sz w:val="28"/>
          <w:lang w:val="nl-NL"/>
        </w:rPr>
        <w:t>Vận tải Hóa dầu VP</w:t>
      </w:r>
      <w:r w:rsidRPr="00A57C70">
        <w:rPr>
          <w:rFonts w:ascii="Times New Roman" w:hAnsi="Times New Roman"/>
          <w:spacing w:val="-4"/>
          <w:sz w:val="28"/>
          <w:lang w:val="nl-NL"/>
        </w:rPr>
        <w:t>được đăng ký giao dịch cổ phiếu tại Sở Giao dịch Chứng khoán Hà Nội với những nội dung sau: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Loại chứng khoán: Cổ phiếu phổ</w:t>
      </w:r>
      <w:r w:rsidR="00E42353">
        <w:rPr>
          <w:rFonts w:ascii="Times New Roman" w:hAnsi="Times New Roman"/>
          <w:sz w:val="28"/>
          <w:lang w:val="nl-NL"/>
        </w:rPr>
        <w:t xml:space="preserve"> thông</w:t>
      </w:r>
    </w:p>
    <w:p w:rsidR="00BF3115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lastRenderedPageBreak/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Mã chứng khoán: </w:t>
      </w:r>
      <w:r w:rsidR="00682310">
        <w:rPr>
          <w:rFonts w:ascii="Times New Roman" w:hAnsi="Times New Roman"/>
          <w:sz w:val="28"/>
          <w:lang w:val="nl-NL"/>
        </w:rPr>
        <w:t>VPA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Mệnh giá: 10.000 đồng/cổ phiế</w:t>
      </w:r>
      <w:r w:rsidR="00E42353">
        <w:rPr>
          <w:rFonts w:ascii="Times New Roman" w:hAnsi="Times New Roman"/>
          <w:sz w:val="28"/>
          <w:lang w:val="nl-NL"/>
        </w:rPr>
        <w:t>u</w:t>
      </w:r>
    </w:p>
    <w:p w:rsidR="001A2F9B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Số lượng chứng khoán đăng ký giao dịch: </w:t>
      </w:r>
      <w:r w:rsidR="00682310">
        <w:rPr>
          <w:rFonts w:ascii="Times New Roman" w:hAnsi="Times New Roman"/>
          <w:sz w:val="28"/>
          <w:lang w:val="nl-NL"/>
        </w:rPr>
        <w:t>15.076.177</w:t>
      </w:r>
      <w:r w:rsidR="002E0EE8" w:rsidRPr="002E0EE8">
        <w:rPr>
          <w:rFonts w:ascii="Times New Roman" w:hAnsi="Times New Roman"/>
          <w:sz w:val="28"/>
          <w:lang w:val="nl-NL"/>
        </w:rPr>
        <w:t xml:space="preserve">cổ phiếu </w:t>
      </w:r>
    </w:p>
    <w:p w:rsidR="002E0EE8" w:rsidRPr="00761465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i/>
          <w:sz w:val="28"/>
          <w:lang w:val="nl-NL"/>
        </w:rPr>
      </w:pPr>
      <w:r w:rsidRPr="00761465">
        <w:rPr>
          <w:rFonts w:ascii="Times New Roman" w:hAnsi="Times New Roman"/>
          <w:i/>
          <w:sz w:val="28"/>
          <w:lang w:val="nl-NL"/>
        </w:rPr>
        <w:t>(</w:t>
      </w:r>
      <w:r w:rsidR="00682310">
        <w:rPr>
          <w:rFonts w:ascii="Times New Roman" w:hAnsi="Times New Roman"/>
          <w:i/>
          <w:sz w:val="28"/>
          <w:lang w:val="nl-NL"/>
        </w:rPr>
        <w:t>Mười lăm triệu không trăm bảy mươi sáu nghìn một trăm bảy mươi bảy</w:t>
      </w:r>
      <w:r w:rsidR="001D18B5">
        <w:rPr>
          <w:rFonts w:ascii="Times New Roman" w:hAnsi="Times New Roman"/>
          <w:i/>
          <w:sz w:val="28"/>
          <w:lang w:val="nl-NL"/>
        </w:rPr>
        <w:t>cổ ph</w:t>
      </w:r>
      <w:r w:rsidR="00B254F2">
        <w:rPr>
          <w:rFonts w:ascii="Times New Roman" w:hAnsi="Times New Roman"/>
          <w:i/>
          <w:sz w:val="28"/>
          <w:lang w:val="nl-NL"/>
        </w:rPr>
        <w:t>iếu</w:t>
      </w:r>
      <w:r w:rsidR="00FB14BF">
        <w:rPr>
          <w:rFonts w:ascii="Times New Roman" w:hAnsi="Times New Roman"/>
          <w:i/>
          <w:sz w:val="28"/>
          <w:lang w:val="nl-NL"/>
        </w:rPr>
        <w:t>)</w:t>
      </w:r>
    </w:p>
    <w:p w:rsidR="001A2F9B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Giá trị chứng khoán đăng ký giao dịch: </w:t>
      </w:r>
      <w:r w:rsidR="00682310">
        <w:rPr>
          <w:rFonts w:ascii="Times New Roman" w:hAnsi="Times New Roman"/>
          <w:sz w:val="28"/>
          <w:lang w:val="nl-NL"/>
        </w:rPr>
        <w:t>150.761.77</w:t>
      </w:r>
      <w:r w:rsidR="00D616C5">
        <w:rPr>
          <w:rFonts w:ascii="Times New Roman" w:hAnsi="Times New Roman"/>
          <w:sz w:val="28"/>
          <w:lang w:val="nl-NL"/>
        </w:rPr>
        <w:t>0</w:t>
      </w:r>
      <w:r w:rsidR="00FB14BF">
        <w:rPr>
          <w:rFonts w:ascii="Times New Roman" w:hAnsi="Times New Roman"/>
          <w:sz w:val="28"/>
          <w:lang w:val="nl-NL"/>
        </w:rPr>
        <w:t>.000</w:t>
      </w:r>
      <w:r w:rsidR="002E0EE8" w:rsidRPr="002E0EE8">
        <w:rPr>
          <w:rFonts w:ascii="Times New Roman" w:hAnsi="Times New Roman"/>
          <w:sz w:val="28"/>
          <w:lang w:val="nl-NL"/>
        </w:rPr>
        <w:t xml:space="preserve"> đồng </w:t>
      </w:r>
    </w:p>
    <w:p w:rsidR="002E0EE8" w:rsidRPr="003174CE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i/>
          <w:spacing w:val="-4"/>
          <w:sz w:val="28"/>
          <w:lang w:val="nl-NL"/>
        </w:rPr>
      </w:pPr>
      <w:r w:rsidRPr="003174CE">
        <w:rPr>
          <w:rFonts w:ascii="Times New Roman" w:hAnsi="Times New Roman"/>
          <w:i/>
          <w:spacing w:val="-4"/>
          <w:sz w:val="28"/>
          <w:lang w:val="nl-NL"/>
        </w:rPr>
        <w:t>(</w:t>
      </w:r>
      <w:r w:rsidR="00682310">
        <w:rPr>
          <w:rFonts w:ascii="Times New Roman" w:hAnsi="Times New Roman"/>
          <w:i/>
          <w:spacing w:val="-4"/>
          <w:sz w:val="28"/>
          <w:lang w:val="nl-NL"/>
        </w:rPr>
        <w:t>Một trăm năm mươi tỷ bảy trăm sáu mươi mốt triệu bảy trăm bảy mươi nghìn</w:t>
      </w:r>
      <w:r w:rsidR="00D616C5">
        <w:rPr>
          <w:rFonts w:ascii="Times New Roman" w:hAnsi="Times New Roman"/>
          <w:i/>
          <w:spacing w:val="-4"/>
          <w:sz w:val="28"/>
          <w:lang w:val="nl-NL"/>
        </w:rPr>
        <w:t>đồng</w:t>
      </w:r>
      <w:r w:rsidR="00FB14BF">
        <w:rPr>
          <w:rFonts w:ascii="Times New Roman" w:hAnsi="Times New Roman"/>
          <w:i/>
          <w:spacing w:val="-4"/>
          <w:sz w:val="28"/>
          <w:lang w:val="nl-NL"/>
        </w:rPr>
        <w:t>)</w:t>
      </w:r>
    </w:p>
    <w:p w:rsidR="002E0EE8" w:rsidRPr="002E0EE8" w:rsidRDefault="002E0EE8" w:rsidP="0062033D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lang w:val="nl-NL"/>
        </w:rPr>
      </w:pPr>
      <w:r w:rsidRPr="002E0EE8">
        <w:rPr>
          <w:rFonts w:ascii="Times New Roman" w:hAnsi="Times New Roman"/>
          <w:b/>
          <w:sz w:val="28"/>
          <w:lang w:val="nl-NL"/>
        </w:rPr>
        <w:t>Điều 2.</w:t>
      </w:r>
      <w:r w:rsidR="0001432C">
        <w:rPr>
          <w:rFonts w:ascii="Times New Roman" w:hAnsi="Times New Roman"/>
          <w:sz w:val="28"/>
          <w:lang w:val="nl-NL"/>
        </w:rPr>
        <w:t xml:space="preserve">CTCP </w:t>
      </w:r>
      <w:r w:rsidR="00682310">
        <w:rPr>
          <w:rFonts w:ascii="Times New Roman" w:hAnsi="Times New Roman"/>
          <w:sz w:val="28"/>
          <w:lang w:val="nl-NL"/>
        </w:rPr>
        <w:t>Vận tải Hóa dầu VP</w:t>
      </w:r>
      <w:r w:rsidRPr="002E0EE8">
        <w:rPr>
          <w:rFonts w:ascii="Times New Roman" w:hAnsi="Times New Roman"/>
          <w:sz w:val="28"/>
          <w:lang w:val="nl-NL"/>
        </w:rPr>
        <w:t>có nghĩa vụ công bố thông tin theo quy định hiện hành và tuân thủ các quy định của pháp luật về hoạt động giao dịch chứng khoán.</w:t>
      </w:r>
    </w:p>
    <w:p w:rsidR="002E0EE8" w:rsidRPr="002E0EE8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lang w:val="nl-NL"/>
        </w:rPr>
      </w:pPr>
      <w:r w:rsidRPr="002E0EE8">
        <w:rPr>
          <w:rFonts w:ascii="Times New Roman" w:hAnsi="Times New Roman"/>
          <w:b/>
          <w:sz w:val="28"/>
          <w:lang w:val="nl-NL"/>
        </w:rPr>
        <w:t>Điều 3.</w:t>
      </w:r>
      <w:r w:rsidRPr="002E0EE8">
        <w:rPr>
          <w:rFonts w:ascii="Times New Roman" w:hAnsi="Times New Roman"/>
          <w:sz w:val="28"/>
          <w:lang w:val="nl-NL"/>
        </w:rPr>
        <w:t xml:space="preserve"> Quyết định này có hiệu lực kể từ ngày ký. </w:t>
      </w:r>
      <w:r w:rsidR="001A2F9B">
        <w:rPr>
          <w:rFonts w:ascii="Times New Roman" w:hAnsi="Times New Roman"/>
          <w:sz w:val="28"/>
          <w:lang w:val="nl-NL"/>
        </w:rPr>
        <w:t>Chánh Văn phòng</w:t>
      </w:r>
      <w:r w:rsidRPr="002E0EE8">
        <w:rPr>
          <w:rFonts w:ascii="Times New Roman" w:hAnsi="Times New Roman"/>
          <w:sz w:val="28"/>
          <w:lang w:val="nl-NL"/>
        </w:rPr>
        <w:t xml:space="preserve">, Giám đốc Phòng </w:t>
      </w:r>
      <w:r w:rsidR="001A2F9B">
        <w:rPr>
          <w:rFonts w:ascii="Times New Roman" w:hAnsi="Times New Roman"/>
          <w:sz w:val="28"/>
          <w:lang w:val="nl-NL"/>
        </w:rPr>
        <w:t>Thẩm định Niêm yết</w:t>
      </w:r>
      <w:r w:rsidRPr="002E0EE8">
        <w:rPr>
          <w:rFonts w:ascii="Times New Roman" w:hAnsi="Times New Roman"/>
          <w:sz w:val="28"/>
          <w:lang w:val="nl-NL"/>
        </w:rPr>
        <w:t xml:space="preserve">, thủ trưởng các đơn vị thuộc Sở Giao dịch Chứng khoán Hà Nội và </w:t>
      </w:r>
      <w:r w:rsidR="0001432C">
        <w:rPr>
          <w:rFonts w:ascii="Times New Roman" w:hAnsi="Times New Roman"/>
          <w:sz w:val="28"/>
          <w:lang w:val="nl-NL"/>
        </w:rPr>
        <w:t xml:space="preserve">CTCP </w:t>
      </w:r>
      <w:r w:rsidR="00682310">
        <w:rPr>
          <w:rFonts w:ascii="Times New Roman" w:hAnsi="Times New Roman"/>
          <w:sz w:val="28"/>
          <w:lang w:val="nl-NL"/>
        </w:rPr>
        <w:t>Vận tải Hóa dầu VP</w:t>
      </w:r>
      <w:r w:rsidRPr="002E0EE8">
        <w:rPr>
          <w:rFonts w:ascii="Times New Roman" w:hAnsi="Times New Roman"/>
          <w:sz w:val="28"/>
          <w:szCs w:val="28"/>
          <w:lang w:val="nl-NL"/>
        </w:rPr>
        <w:t>chịu</w:t>
      </w:r>
      <w:r w:rsidRPr="002E0EE8">
        <w:rPr>
          <w:rFonts w:ascii="Times New Roman" w:hAnsi="Times New Roman"/>
          <w:sz w:val="28"/>
          <w:lang w:val="nl-NL"/>
        </w:rPr>
        <w:t xml:space="preserve"> trách nhiệm thi hành quyết định này./.</w:t>
      </w:r>
    </w:p>
    <w:p w:rsidR="00A40702" w:rsidRPr="00E42353" w:rsidRDefault="00A40702" w:rsidP="00A40702">
      <w:pPr>
        <w:pStyle w:val="BodyText"/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  <w:lang w:val="nl-NL"/>
        </w:rPr>
      </w:pPr>
      <w:bookmarkStart w:id="0" w:name="_GoBack"/>
      <w:bookmarkEnd w:id="0"/>
    </w:p>
    <w:tbl>
      <w:tblPr>
        <w:tblW w:w="5000" w:type="pct"/>
        <w:tblLook w:val="0000"/>
      </w:tblPr>
      <w:tblGrid>
        <w:gridCol w:w="4877"/>
        <w:gridCol w:w="4409"/>
      </w:tblGrid>
      <w:tr w:rsidR="00A40702" w:rsidRPr="00C9303A" w:rsidTr="008024BB">
        <w:tc>
          <w:tcPr>
            <w:tcW w:w="2626" w:type="pct"/>
            <w:shd w:val="clear" w:color="auto" w:fill="auto"/>
          </w:tcPr>
          <w:p w:rsidR="00A40702" w:rsidRPr="00E42353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  <w:lang w:val="nl-NL"/>
              </w:rPr>
            </w:pPr>
            <w:r w:rsidRPr="00E42353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632F0F" w:rsidRPr="00E42353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E423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E42353">
              <w:rPr>
                <w:rFonts w:ascii="Times New Roman" w:hAnsi="Times New Roman"/>
                <w:lang w:val="nl-NL"/>
              </w:rPr>
              <w:t xml:space="preserve">Như Điều </w:t>
            </w:r>
            <w:r w:rsidR="00047F03" w:rsidRPr="00E42353">
              <w:rPr>
                <w:rFonts w:ascii="Times New Roman" w:hAnsi="Times New Roman"/>
                <w:lang w:val="nl-NL"/>
              </w:rPr>
              <w:t>3</w:t>
            </w:r>
            <w:r w:rsidRPr="00E42353">
              <w:rPr>
                <w:rFonts w:ascii="Times New Roman" w:hAnsi="Times New Roman"/>
                <w:lang w:val="nl-NL"/>
              </w:rPr>
              <w:t>;</w:t>
            </w:r>
          </w:p>
          <w:p w:rsidR="00632F0F" w:rsidRP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E42353">
              <w:rPr>
                <w:rFonts w:ascii="Times New Roman" w:hAnsi="Times New Roman"/>
                <w:lang w:val="nl-NL"/>
              </w:rPr>
              <w:t xml:space="preserve">- </w:t>
            </w:r>
            <w:r w:rsidRPr="00632F0F">
              <w:rPr>
                <w:rFonts w:ascii="Times New Roman" w:hAnsi="Times New Roman"/>
                <w:lang w:val="nl-NL"/>
              </w:rPr>
              <w:t>UBCKNN (để b/c);</w:t>
            </w:r>
          </w:p>
          <w:p w:rsid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632F0F">
              <w:rPr>
                <w:rFonts w:ascii="Times New Roman" w:hAnsi="Times New Roman"/>
                <w:lang w:val="nl-NL"/>
              </w:rPr>
              <w:t>- TTLKCK</w:t>
            </w:r>
            <w:r w:rsidR="004467BE">
              <w:rPr>
                <w:rFonts w:ascii="Times New Roman" w:hAnsi="Times New Roman"/>
                <w:lang w:val="nl-NL"/>
              </w:rPr>
              <w:t>VN</w:t>
            </w:r>
            <w:r w:rsidRPr="00632F0F">
              <w:rPr>
                <w:rFonts w:ascii="Times New Roman" w:hAnsi="Times New Roman"/>
                <w:lang w:val="nl-NL"/>
              </w:rPr>
              <w:t>;</w:t>
            </w:r>
          </w:p>
          <w:p w:rsidR="00A40702" w:rsidRPr="00632F0F" w:rsidRDefault="00632F0F" w:rsidP="001A2F9B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</w:rPr>
            </w:pPr>
            <w:r w:rsidRPr="00632F0F">
              <w:rPr>
                <w:rFonts w:ascii="Times New Roman" w:hAnsi="Times New Roman"/>
              </w:rPr>
              <w:t xml:space="preserve">- </w:t>
            </w:r>
            <w:r w:rsidRPr="00632F0F">
              <w:rPr>
                <w:rFonts w:ascii="Times New Roman" w:hAnsi="Times New Roman"/>
                <w:lang w:val="nl-NL"/>
              </w:rPr>
              <w:t>Lưu</w:t>
            </w:r>
            <w:r w:rsidR="0066133A">
              <w:rPr>
                <w:rFonts w:ascii="Times New Roman" w:hAnsi="Times New Roman"/>
                <w:lang w:val="nl-NL"/>
              </w:rPr>
              <w:t>:</w:t>
            </w:r>
            <w:r w:rsidR="001A2F9B">
              <w:rPr>
                <w:rFonts w:ascii="Times New Roman" w:hAnsi="Times New Roman"/>
                <w:lang w:val="nl-NL"/>
              </w:rPr>
              <w:t>VT</w:t>
            </w:r>
            <w:r w:rsidR="001A2F9B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1A2F9B">
              <w:rPr>
                <w:rFonts w:ascii="Times New Roman" w:hAnsi="Times New Roman"/>
                <w:lang w:val="nl-NL"/>
              </w:rPr>
              <w:t>TĐ</w:t>
            </w:r>
            <w:r w:rsidR="00387CE0">
              <w:rPr>
                <w:rFonts w:ascii="Times New Roman" w:hAnsi="Times New Roman"/>
                <w:lang w:val="nl-NL"/>
              </w:rPr>
              <w:t>NY</w:t>
            </w:r>
          </w:p>
        </w:tc>
        <w:tc>
          <w:tcPr>
            <w:tcW w:w="2374" w:type="pct"/>
            <w:shd w:val="clear" w:color="auto" w:fill="auto"/>
          </w:tcPr>
          <w:p w:rsidR="00A40702" w:rsidRDefault="009B291D" w:rsidP="00222358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KT. </w:t>
            </w:r>
            <w:r w:rsidR="00A40702" w:rsidRPr="001A2F9B">
              <w:rPr>
                <w:rFonts w:ascii="Times New Roman" w:hAnsi="Times New Roman" w:cs="Times New Roman"/>
                <w:sz w:val="28"/>
                <w:szCs w:val="26"/>
              </w:rPr>
              <w:t>TỔNG GIÁM ĐỐC</w:t>
            </w:r>
          </w:p>
          <w:p w:rsidR="009B291D" w:rsidRPr="009B291D" w:rsidRDefault="009B291D" w:rsidP="009B29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B291D">
              <w:rPr>
                <w:rFonts w:asciiTheme="majorHAnsi" w:hAnsiTheme="majorHAnsi" w:cstheme="majorHAnsi"/>
                <w:b/>
                <w:sz w:val="28"/>
                <w:szCs w:val="28"/>
              </w:rPr>
              <w:t>PHÓ TỔNG GIÁM ĐỐC</w:t>
            </w:r>
          </w:p>
          <w:p w:rsidR="009B291D" w:rsidRPr="009B291D" w:rsidRDefault="009B291D" w:rsidP="009B29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9B291D" w:rsidRPr="009B291D" w:rsidRDefault="009B291D" w:rsidP="009B291D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B291D">
              <w:rPr>
                <w:rFonts w:asciiTheme="majorHAnsi" w:hAnsiTheme="majorHAnsi" w:cstheme="majorHAnsi"/>
                <w:i/>
                <w:sz w:val="28"/>
                <w:szCs w:val="28"/>
              </w:rPr>
              <w:t>(kí</w:t>
            </w:r>
            <w:r w:rsidR="0003322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9B291D">
              <w:rPr>
                <w:rFonts w:asciiTheme="majorHAnsi" w:hAnsiTheme="majorHAnsi" w:cstheme="majorHAnsi"/>
                <w:i/>
                <w:sz w:val="28"/>
                <w:szCs w:val="28"/>
              </w:rPr>
              <w:t>và</w:t>
            </w:r>
            <w:r w:rsidR="0003322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9B291D">
              <w:rPr>
                <w:rFonts w:asciiTheme="majorHAnsi" w:hAnsiTheme="majorHAnsi" w:cstheme="majorHAnsi"/>
                <w:i/>
                <w:sz w:val="28"/>
                <w:szCs w:val="28"/>
              </w:rPr>
              <w:t>đóng</w:t>
            </w:r>
            <w:r w:rsidR="0003322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9B291D">
              <w:rPr>
                <w:rFonts w:asciiTheme="majorHAnsi" w:hAnsiTheme="majorHAnsi" w:cstheme="majorHAnsi"/>
                <w:i/>
                <w:sz w:val="28"/>
                <w:szCs w:val="28"/>
              </w:rPr>
              <w:t>dấu)</w:t>
            </w:r>
          </w:p>
          <w:p w:rsidR="009B291D" w:rsidRPr="009B291D" w:rsidRDefault="009B291D" w:rsidP="009B29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9B291D" w:rsidRPr="009B291D" w:rsidRDefault="009B291D" w:rsidP="009B291D">
            <w:pPr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B291D">
              <w:rPr>
                <w:rFonts w:asciiTheme="majorHAnsi" w:hAnsiTheme="majorHAnsi" w:cstheme="majorHAnsi"/>
                <w:b/>
                <w:sz w:val="28"/>
                <w:szCs w:val="28"/>
              </w:rPr>
              <w:t>NGUYỄN ANH PHONG</w:t>
            </w:r>
          </w:p>
          <w:p w:rsidR="00A375F5" w:rsidRPr="00A375F5" w:rsidRDefault="00A375F5" w:rsidP="00A375F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375F5" w:rsidRPr="00A375F5" w:rsidRDefault="00A375F5" w:rsidP="00A375F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93952" w:rsidRPr="00793952" w:rsidRDefault="00793952" w:rsidP="0079395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21F10" w:rsidRDefault="00A21F10" w:rsidP="007B472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21F10" w:rsidRDefault="00A21F10" w:rsidP="007B472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E2BA0" w:rsidRDefault="00BE2BA0" w:rsidP="00BE2BA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E2BA0" w:rsidRPr="00BE2BA0" w:rsidRDefault="00BE2BA0" w:rsidP="00BE2BA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BE2BA0" w:rsidRPr="00BE2BA0" w:rsidRDefault="00BE2BA0" w:rsidP="00BE2BA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A57C70" w:rsidRDefault="00A57C70" w:rsidP="00A57C70"/>
          <w:p w:rsidR="000C02E0" w:rsidRDefault="000C02E0" w:rsidP="00A57C7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C02E0" w:rsidRPr="000C02E0" w:rsidRDefault="000C02E0" w:rsidP="00A57C7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57C70" w:rsidRPr="000C02E0" w:rsidRDefault="00A57C70" w:rsidP="00A57C7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57C70" w:rsidRPr="00A57C70" w:rsidRDefault="00A57C70" w:rsidP="00A57C70">
            <w:pPr>
              <w:rPr>
                <w:rFonts w:asciiTheme="majorHAnsi" w:hAnsiTheme="majorHAnsi" w:cstheme="majorHAnsi"/>
              </w:rPr>
            </w:pPr>
          </w:p>
          <w:p w:rsidR="001A2F9B" w:rsidRPr="001A2F9B" w:rsidRDefault="001A2F9B" w:rsidP="004B54B3">
            <w:pPr>
              <w:ind w:left="0"/>
            </w:pPr>
          </w:p>
          <w:p w:rsidR="00A40702" w:rsidRPr="00C9303A" w:rsidRDefault="00A40702" w:rsidP="00222358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pStyle w:val="Heading2"/>
              <w:widowControl w:val="0"/>
              <w:spacing w:after="0"/>
              <w:ind w:right="-1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86CB6" w:rsidRPr="00C9303A" w:rsidTr="008024BB">
        <w:tc>
          <w:tcPr>
            <w:tcW w:w="2626" w:type="pct"/>
            <w:shd w:val="clear" w:color="auto" w:fill="auto"/>
          </w:tcPr>
          <w:p w:rsidR="00A86CB6" w:rsidRPr="00E70839" w:rsidRDefault="00A86CB6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4" w:type="pct"/>
            <w:shd w:val="clear" w:color="auto" w:fill="auto"/>
          </w:tcPr>
          <w:p w:rsidR="00A86CB6" w:rsidRDefault="00A86CB6" w:rsidP="00222358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3B2145" w:rsidRDefault="003B2145" w:rsidP="00387CE0">
      <w:pPr>
        <w:ind w:left="0"/>
      </w:pPr>
    </w:p>
    <w:sectPr w:rsidR="003B2145" w:rsidSect="0076387C">
      <w:pgSz w:w="11907" w:h="16839" w:code="9"/>
      <w:pgMar w:top="1138" w:right="1138" w:bottom="100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35"/>
  <w:drawingGridHorizontalSpacing w:val="110"/>
  <w:displayHorizontalDrawingGridEvery w:val="2"/>
  <w:displayVerticalDrawingGridEvery w:val="2"/>
  <w:characterSpacingControl w:val="doNotCompress"/>
  <w:compat/>
  <w:rsids>
    <w:rsidRoot w:val="00A40702"/>
    <w:rsid w:val="000054A8"/>
    <w:rsid w:val="00012AA8"/>
    <w:rsid w:val="0001432C"/>
    <w:rsid w:val="00033223"/>
    <w:rsid w:val="00047F03"/>
    <w:rsid w:val="00051B6B"/>
    <w:rsid w:val="00093FFA"/>
    <w:rsid w:val="000A0301"/>
    <w:rsid w:val="000C02E0"/>
    <w:rsid w:val="000D30FA"/>
    <w:rsid w:val="00122861"/>
    <w:rsid w:val="00135A6D"/>
    <w:rsid w:val="00140D9A"/>
    <w:rsid w:val="00176A51"/>
    <w:rsid w:val="001874CB"/>
    <w:rsid w:val="00193F4C"/>
    <w:rsid w:val="001A2F9B"/>
    <w:rsid w:val="001D18B5"/>
    <w:rsid w:val="001E511F"/>
    <w:rsid w:val="002007A0"/>
    <w:rsid w:val="00214210"/>
    <w:rsid w:val="00215213"/>
    <w:rsid w:val="00222358"/>
    <w:rsid w:val="00293CED"/>
    <w:rsid w:val="002C3402"/>
    <w:rsid w:val="002E0EE8"/>
    <w:rsid w:val="002F5E1F"/>
    <w:rsid w:val="00303CD2"/>
    <w:rsid w:val="003052AB"/>
    <w:rsid w:val="003174CE"/>
    <w:rsid w:val="00317520"/>
    <w:rsid w:val="00321780"/>
    <w:rsid w:val="00321EA4"/>
    <w:rsid w:val="00322CF7"/>
    <w:rsid w:val="0035432F"/>
    <w:rsid w:val="00360162"/>
    <w:rsid w:val="0036526E"/>
    <w:rsid w:val="00365A36"/>
    <w:rsid w:val="00370A5F"/>
    <w:rsid w:val="00387CE0"/>
    <w:rsid w:val="00390668"/>
    <w:rsid w:val="003A2366"/>
    <w:rsid w:val="003B1885"/>
    <w:rsid w:val="003B2145"/>
    <w:rsid w:val="003E7663"/>
    <w:rsid w:val="00427C7A"/>
    <w:rsid w:val="004329F1"/>
    <w:rsid w:val="00443B55"/>
    <w:rsid w:val="004467BE"/>
    <w:rsid w:val="00466C03"/>
    <w:rsid w:val="0047055C"/>
    <w:rsid w:val="00475BCF"/>
    <w:rsid w:val="00486851"/>
    <w:rsid w:val="004B54B3"/>
    <w:rsid w:val="004C1BF5"/>
    <w:rsid w:val="00511CDB"/>
    <w:rsid w:val="005552A9"/>
    <w:rsid w:val="00576312"/>
    <w:rsid w:val="005865EF"/>
    <w:rsid w:val="00596D43"/>
    <w:rsid w:val="005A3C97"/>
    <w:rsid w:val="005D223E"/>
    <w:rsid w:val="005E3BFF"/>
    <w:rsid w:val="005E7CBD"/>
    <w:rsid w:val="005F7D83"/>
    <w:rsid w:val="00604981"/>
    <w:rsid w:val="0062033D"/>
    <w:rsid w:val="00632F0F"/>
    <w:rsid w:val="0066133A"/>
    <w:rsid w:val="00677EBC"/>
    <w:rsid w:val="006809B7"/>
    <w:rsid w:val="00682310"/>
    <w:rsid w:val="006B2E06"/>
    <w:rsid w:val="006B3936"/>
    <w:rsid w:val="006B7A39"/>
    <w:rsid w:val="006E6CC3"/>
    <w:rsid w:val="0071204E"/>
    <w:rsid w:val="007154AD"/>
    <w:rsid w:val="00715F82"/>
    <w:rsid w:val="00732A65"/>
    <w:rsid w:val="007509FE"/>
    <w:rsid w:val="00753900"/>
    <w:rsid w:val="00761465"/>
    <w:rsid w:val="00761AB8"/>
    <w:rsid w:val="0076387C"/>
    <w:rsid w:val="007706A3"/>
    <w:rsid w:val="0077284E"/>
    <w:rsid w:val="00775C12"/>
    <w:rsid w:val="00784F87"/>
    <w:rsid w:val="00793952"/>
    <w:rsid w:val="007B4724"/>
    <w:rsid w:val="007C5852"/>
    <w:rsid w:val="007C68EE"/>
    <w:rsid w:val="007D341F"/>
    <w:rsid w:val="007E6358"/>
    <w:rsid w:val="008024BB"/>
    <w:rsid w:val="008043A4"/>
    <w:rsid w:val="00805807"/>
    <w:rsid w:val="00816FC3"/>
    <w:rsid w:val="0084260D"/>
    <w:rsid w:val="00851F87"/>
    <w:rsid w:val="00862D63"/>
    <w:rsid w:val="00866FF0"/>
    <w:rsid w:val="00891A57"/>
    <w:rsid w:val="00893766"/>
    <w:rsid w:val="0092280A"/>
    <w:rsid w:val="009606A4"/>
    <w:rsid w:val="009677B0"/>
    <w:rsid w:val="009828C9"/>
    <w:rsid w:val="009A536F"/>
    <w:rsid w:val="009A6DE5"/>
    <w:rsid w:val="009B291D"/>
    <w:rsid w:val="009C2ED6"/>
    <w:rsid w:val="009C5F92"/>
    <w:rsid w:val="009D1B75"/>
    <w:rsid w:val="009F2658"/>
    <w:rsid w:val="00A16FD0"/>
    <w:rsid w:val="00A17FB6"/>
    <w:rsid w:val="00A20589"/>
    <w:rsid w:val="00A21F10"/>
    <w:rsid w:val="00A3151C"/>
    <w:rsid w:val="00A375F5"/>
    <w:rsid w:val="00A40702"/>
    <w:rsid w:val="00A57C70"/>
    <w:rsid w:val="00A85835"/>
    <w:rsid w:val="00A86CB6"/>
    <w:rsid w:val="00A86DFF"/>
    <w:rsid w:val="00AF6FE8"/>
    <w:rsid w:val="00B02D52"/>
    <w:rsid w:val="00B04E35"/>
    <w:rsid w:val="00B0570B"/>
    <w:rsid w:val="00B254F2"/>
    <w:rsid w:val="00B41E54"/>
    <w:rsid w:val="00B80730"/>
    <w:rsid w:val="00B91A2C"/>
    <w:rsid w:val="00BA2646"/>
    <w:rsid w:val="00BD1B4C"/>
    <w:rsid w:val="00BE2BA0"/>
    <w:rsid w:val="00BF3115"/>
    <w:rsid w:val="00BF68D7"/>
    <w:rsid w:val="00C22160"/>
    <w:rsid w:val="00C221B0"/>
    <w:rsid w:val="00C30BF7"/>
    <w:rsid w:val="00CA07E5"/>
    <w:rsid w:val="00CA555E"/>
    <w:rsid w:val="00CD489D"/>
    <w:rsid w:val="00D616C5"/>
    <w:rsid w:val="00D6393A"/>
    <w:rsid w:val="00D8010A"/>
    <w:rsid w:val="00DA3F0A"/>
    <w:rsid w:val="00DB1B13"/>
    <w:rsid w:val="00DD4C23"/>
    <w:rsid w:val="00DE4731"/>
    <w:rsid w:val="00DF26C3"/>
    <w:rsid w:val="00E30C7E"/>
    <w:rsid w:val="00E42353"/>
    <w:rsid w:val="00E519F1"/>
    <w:rsid w:val="00E56D83"/>
    <w:rsid w:val="00E62266"/>
    <w:rsid w:val="00E62852"/>
    <w:rsid w:val="00E67E0F"/>
    <w:rsid w:val="00E70839"/>
    <w:rsid w:val="00E76339"/>
    <w:rsid w:val="00E81AEC"/>
    <w:rsid w:val="00E93331"/>
    <w:rsid w:val="00EB0470"/>
    <w:rsid w:val="00ED6D99"/>
    <w:rsid w:val="00EE30EA"/>
    <w:rsid w:val="00EE5E9E"/>
    <w:rsid w:val="00EF4762"/>
    <w:rsid w:val="00F36A43"/>
    <w:rsid w:val="00F44549"/>
    <w:rsid w:val="00FA66DE"/>
    <w:rsid w:val="00FB14BF"/>
    <w:rsid w:val="00FC75BA"/>
    <w:rsid w:val="00FD47CE"/>
    <w:rsid w:val="00FD4EB3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Sanh Pham Thi</dc:creator>
  <cp:lastModifiedBy>quynd</cp:lastModifiedBy>
  <cp:revision>6</cp:revision>
  <cp:lastPrinted>2015-11-26T04:49:00Z</cp:lastPrinted>
  <dcterms:created xsi:type="dcterms:W3CDTF">2015-12-31T04:55:00Z</dcterms:created>
  <dcterms:modified xsi:type="dcterms:W3CDTF">2016-01-04T10:19:00Z</dcterms:modified>
</cp:coreProperties>
</file>