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46ecd7ebb2946f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108" w:type="dxa"/>
        <w:tblLook w:val="0000" w:firstRow="0" w:lastRow="0" w:firstColumn="0" w:lastColumn="0" w:noHBand="0" w:noVBand="0"/>
      </w:tblPr>
      <w:tblGrid>
        <w:gridCol w:w="3510"/>
        <w:gridCol w:w="5610"/>
      </w:tblGrid>
      <w:tr w:rsidR="006E683E" w:rsidRPr="00F06905" w:rsidTr="00247EB5">
        <w:trPr>
          <w:trHeight w:val="710"/>
        </w:trPr>
        <w:tc>
          <w:tcPr>
            <w:tcW w:w="3510" w:type="dxa"/>
          </w:tcPr>
          <w:p w:rsidR="006E683E" w:rsidRPr="00F06905" w:rsidRDefault="006E683E" w:rsidP="00247E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CTY CP NHỰA BAO BÌ VINH</w:t>
            </w:r>
          </w:p>
          <w:p w:rsidR="006E683E" w:rsidRPr="00F06905" w:rsidRDefault="006E683E" w:rsidP="00247E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-----------------</w:t>
            </w:r>
          </w:p>
          <w:p w:rsidR="006E683E" w:rsidRPr="00F06905" w:rsidRDefault="006E683E" w:rsidP="00247EB5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 xml:space="preserve">Số:  </w:t>
            </w:r>
          </w:p>
        </w:tc>
        <w:tc>
          <w:tcPr>
            <w:tcW w:w="5610" w:type="dxa"/>
          </w:tcPr>
          <w:p w:rsidR="006E683E" w:rsidRPr="00F06905" w:rsidRDefault="006E683E" w:rsidP="00247EB5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6E683E" w:rsidRPr="00F06905" w:rsidRDefault="006E683E" w:rsidP="00247E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Độc lập – Tự do – Hạnh phúc</w:t>
            </w:r>
          </w:p>
          <w:p w:rsidR="006E683E" w:rsidRPr="00F06905" w:rsidRDefault="006E683E" w:rsidP="00247EB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06905">
              <w:rPr>
                <w:color w:val="000000"/>
                <w:sz w:val="24"/>
                <w:szCs w:val="24"/>
              </w:rPr>
              <w:t>---------------------</w:t>
            </w:r>
          </w:p>
          <w:p w:rsidR="006E683E" w:rsidRPr="00F06905" w:rsidRDefault="006E683E" w:rsidP="00247EB5">
            <w:pPr>
              <w:spacing w:line="360" w:lineRule="auto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Vinh</w:t>
            </w:r>
            <w:r w:rsidRPr="00F06905">
              <w:rPr>
                <w:i/>
                <w:color w:val="000000"/>
                <w:sz w:val="24"/>
                <w:szCs w:val="24"/>
              </w:rPr>
              <w:t xml:space="preserve">, ngày </w:t>
            </w:r>
            <w:r>
              <w:rPr>
                <w:i/>
                <w:color w:val="000000"/>
                <w:sz w:val="24"/>
                <w:szCs w:val="24"/>
              </w:rPr>
              <w:t>31</w:t>
            </w:r>
            <w:r w:rsidRPr="00F06905">
              <w:rPr>
                <w:i/>
                <w:color w:val="000000"/>
                <w:sz w:val="24"/>
                <w:szCs w:val="24"/>
              </w:rPr>
              <w:t xml:space="preserve">  tháng</w:t>
            </w:r>
            <w:r>
              <w:rPr>
                <w:i/>
                <w:color w:val="000000"/>
                <w:sz w:val="24"/>
                <w:szCs w:val="24"/>
              </w:rPr>
              <w:t xml:space="preserve"> 01</w:t>
            </w:r>
            <w:r w:rsidRPr="00F06905">
              <w:rPr>
                <w:i/>
                <w:color w:val="000000"/>
                <w:sz w:val="24"/>
                <w:szCs w:val="24"/>
              </w:rPr>
              <w:t xml:space="preserve"> năm</w:t>
            </w:r>
            <w:r>
              <w:rPr>
                <w:i/>
                <w:color w:val="000000"/>
                <w:sz w:val="24"/>
                <w:szCs w:val="24"/>
              </w:rPr>
              <w:t xml:space="preserve"> 2016</w:t>
            </w:r>
          </w:p>
        </w:tc>
      </w:tr>
    </w:tbl>
    <w:p w:rsidR="006E683E" w:rsidRPr="00F06905" w:rsidRDefault="006E683E" w:rsidP="006E683E">
      <w:pPr>
        <w:pStyle w:val="Title"/>
        <w:rPr>
          <w:rFonts w:ascii="Times New Roman" w:hAnsi="Times New Roman"/>
          <w:color w:val="000000"/>
          <w:szCs w:val="24"/>
        </w:rPr>
      </w:pPr>
    </w:p>
    <w:p w:rsidR="006E683E" w:rsidRPr="00F06905" w:rsidRDefault="006E683E" w:rsidP="006E683E">
      <w:pPr>
        <w:pStyle w:val="Title"/>
        <w:rPr>
          <w:rFonts w:ascii="Times New Roman" w:hAnsi="Times New Roman"/>
          <w:color w:val="000000"/>
          <w:szCs w:val="24"/>
        </w:rPr>
      </w:pPr>
    </w:p>
    <w:p w:rsidR="006E683E" w:rsidRPr="00F06905" w:rsidRDefault="006E683E" w:rsidP="006E683E">
      <w:pPr>
        <w:pStyle w:val="Title"/>
        <w:rPr>
          <w:rFonts w:ascii="Times New Roman" w:hAnsi="Times New Roman"/>
          <w:color w:val="000000"/>
          <w:szCs w:val="24"/>
        </w:rPr>
      </w:pPr>
      <w:r w:rsidRPr="00F06905">
        <w:rPr>
          <w:rFonts w:ascii="Times New Roman" w:hAnsi="Times New Roman"/>
          <w:color w:val="000000"/>
          <w:szCs w:val="24"/>
        </w:rPr>
        <w:t>BÁO CÁO TÌNH HÌNH QUẢN TRỊ CÔNG TY</w:t>
      </w:r>
    </w:p>
    <w:p w:rsidR="006E683E" w:rsidRPr="00F06905" w:rsidRDefault="006E683E" w:rsidP="006E683E">
      <w:pPr>
        <w:pStyle w:val="Title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N</w:t>
      </w:r>
      <w:r w:rsidRPr="00F06905">
        <w:rPr>
          <w:rFonts w:ascii="Times New Roman" w:hAnsi="Times New Roman"/>
          <w:b w:val="0"/>
          <w:color w:val="000000"/>
          <w:szCs w:val="24"/>
        </w:rPr>
        <w:t>ăm</w:t>
      </w:r>
      <w:r>
        <w:rPr>
          <w:rFonts w:ascii="Times New Roman" w:hAnsi="Times New Roman"/>
          <w:b w:val="0"/>
          <w:color w:val="000000"/>
          <w:szCs w:val="24"/>
        </w:rPr>
        <w:t xml:space="preserve"> 2015</w:t>
      </w:r>
    </w:p>
    <w:p w:rsidR="006E683E" w:rsidRPr="00F06905" w:rsidRDefault="006E683E" w:rsidP="006E683E">
      <w:pPr>
        <w:pStyle w:val="Title"/>
        <w:rPr>
          <w:rFonts w:ascii="Times New Roman" w:hAnsi="Times New Roman"/>
          <w:color w:val="000000"/>
          <w:szCs w:val="24"/>
        </w:rPr>
      </w:pPr>
    </w:p>
    <w:tbl>
      <w:tblPr>
        <w:tblW w:w="9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844"/>
      </w:tblGrid>
      <w:tr w:rsidR="006E683E" w:rsidRPr="00F06905" w:rsidTr="00247EB5">
        <w:trPr>
          <w:trHeight w:val="293"/>
        </w:trPr>
        <w:tc>
          <w:tcPr>
            <w:tcW w:w="1276" w:type="dxa"/>
          </w:tcPr>
          <w:p w:rsidR="006E683E" w:rsidRPr="00F06905" w:rsidRDefault="006E683E" w:rsidP="00247EB5">
            <w:pPr>
              <w:rPr>
                <w:b w:val="0"/>
                <w:color w:val="000000"/>
                <w:sz w:val="24"/>
                <w:szCs w:val="24"/>
              </w:rPr>
            </w:pPr>
            <w:r w:rsidRPr="00F06905">
              <w:rPr>
                <w:b w:val="0"/>
                <w:color w:val="000000"/>
                <w:sz w:val="24"/>
                <w:szCs w:val="24"/>
              </w:rPr>
              <w:t>Kính gửi:</w:t>
            </w:r>
          </w:p>
        </w:tc>
        <w:tc>
          <w:tcPr>
            <w:tcW w:w="7844" w:type="dxa"/>
          </w:tcPr>
          <w:p w:rsidR="006E683E" w:rsidRPr="00F06905" w:rsidRDefault="006E683E" w:rsidP="00247EB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06905">
              <w:rPr>
                <w:b w:val="0"/>
                <w:color w:val="000000"/>
                <w:sz w:val="24"/>
                <w:szCs w:val="24"/>
              </w:rPr>
              <w:t xml:space="preserve"> Ủy ban Chứng khoán Nhà nước</w:t>
            </w:r>
          </w:p>
          <w:p w:rsidR="006E683E" w:rsidRPr="00F06905" w:rsidRDefault="006E683E" w:rsidP="00247EB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F06905">
              <w:rPr>
                <w:b w:val="0"/>
                <w:bCs/>
                <w:color w:val="000000"/>
                <w:sz w:val="24"/>
                <w:szCs w:val="24"/>
              </w:rPr>
              <w:t xml:space="preserve"> Sở Giao dịch Chứng khoán</w:t>
            </w:r>
          </w:p>
        </w:tc>
      </w:tr>
    </w:tbl>
    <w:p w:rsidR="006E683E" w:rsidRPr="00F06905" w:rsidRDefault="006E683E" w:rsidP="006E683E">
      <w:pPr>
        <w:pStyle w:val="Title"/>
        <w:rPr>
          <w:rFonts w:ascii="Times New Roman" w:hAnsi="Times New Roman"/>
          <w:color w:val="000000"/>
          <w:szCs w:val="24"/>
        </w:rPr>
      </w:pPr>
    </w:p>
    <w:p w:rsidR="006E683E" w:rsidRPr="00F06905" w:rsidRDefault="006E683E" w:rsidP="006E683E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>- Tên công ty đại chúng:      CÔNG TY CỔ PHÀN NHỰA BAO BÌ VINH</w:t>
      </w:r>
    </w:p>
    <w:p w:rsidR="006E683E" w:rsidRPr="00F06905" w:rsidRDefault="006E683E" w:rsidP="006E683E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 xml:space="preserve">- Địa chỉ trụ sở chính: Khối 8, phường Bến thủy, TP Vinh, Nghệ an .     </w:t>
      </w:r>
    </w:p>
    <w:p w:rsidR="006E683E" w:rsidRPr="00F06905" w:rsidRDefault="006E683E" w:rsidP="006E683E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>- Điện thoại:  0383.555245</w:t>
      </w:r>
      <w:r>
        <w:rPr>
          <w:b w:val="0"/>
          <w:color w:val="000000"/>
          <w:sz w:val="24"/>
          <w:szCs w:val="24"/>
        </w:rPr>
        <w:t>.</w:t>
      </w:r>
      <w:r w:rsidRPr="00F06905">
        <w:rPr>
          <w:b w:val="0"/>
          <w:color w:val="000000"/>
          <w:sz w:val="24"/>
          <w:szCs w:val="24"/>
        </w:rPr>
        <w:t xml:space="preserve">     Fax:  0383. 856007 </w:t>
      </w:r>
      <w:r>
        <w:rPr>
          <w:b w:val="0"/>
          <w:color w:val="000000"/>
          <w:sz w:val="24"/>
          <w:szCs w:val="24"/>
        </w:rPr>
        <w:t xml:space="preserve">- </w:t>
      </w:r>
      <w:r w:rsidRPr="00F06905">
        <w:rPr>
          <w:b w:val="0"/>
          <w:color w:val="000000"/>
          <w:sz w:val="24"/>
          <w:szCs w:val="24"/>
        </w:rPr>
        <w:t xml:space="preserve"> Email: Nhuabaobivinh@gmail.com.vn</w:t>
      </w:r>
    </w:p>
    <w:p w:rsidR="006E683E" w:rsidRPr="00F06905" w:rsidRDefault="006E683E" w:rsidP="006E683E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>- Vốn điều lệ: 29.999.989.000 đồng.</w:t>
      </w:r>
    </w:p>
    <w:p w:rsidR="006E683E" w:rsidRPr="00F06905" w:rsidRDefault="006E683E" w:rsidP="006E683E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  <w:r w:rsidRPr="00F06905">
        <w:rPr>
          <w:b w:val="0"/>
          <w:color w:val="000000"/>
          <w:sz w:val="24"/>
          <w:szCs w:val="24"/>
        </w:rPr>
        <w:t>- Mã chứng khoán:</w:t>
      </w:r>
      <w:r w:rsidRPr="00F06905">
        <w:rPr>
          <w:b w:val="0"/>
          <w:color w:val="000000"/>
          <w:sz w:val="24"/>
          <w:szCs w:val="24"/>
        </w:rPr>
        <w:tab/>
      </w:r>
      <w:r w:rsidRPr="00F06905">
        <w:rPr>
          <w:b w:val="0"/>
          <w:color w:val="000000"/>
          <w:sz w:val="24"/>
          <w:szCs w:val="24"/>
        </w:rPr>
        <w:tab/>
        <w:t>VBC</w:t>
      </w:r>
    </w:p>
    <w:p w:rsidR="006E683E" w:rsidRPr="00F06905" w:rsidRDefault="006E683E" w:rsidP="006E683E">
      <w:pPr>
        <w:pStyle w:val="Title"/>
        <w:jc w:val="both"/>
        <w:rPr>
          <w:rFonts w:ascii="Times New Roman" w:hAnsi="Times New Roman"/>
          <w:color w:val="000000"/>
          <w:szCs w:val="24"/>
        </w:rPr>
      </w:pPr>
    </w:p>
    <w:p w:rsidR="006E683E" w:rsidRPr="00F06905" w:rsidRDefault="006E683E" w:rsidP="006E683E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I. Hoạt động của Hội đồng quản trị :</w:t>
      </w:r>
    </w:p>
    <w:p w:rsidR="006E683E" w:rsidRPr="00F06905" w:rsidRDefault="006E683E" w:rsidP="006E683E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6E683E" w:rsidRPr="00F06905" w:rsidRDefault="006E683E" w:rsidP="006E683E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 xml:space="preserve">Các cuộc họp của </w:t>
      </w:r>
      <w:r w:rsidRPr="00F06905">
        <w:rPr>
          <w:rFonts w:ascii="Times New Roman" w:hAnsi="Times New Roman"/>
          <w:sz w:val="24"/>
          <w:szCs w:val="24"/>
        </w:rPr>
        <w:t>Hội đồng quản trị</w:t>
      </w:r>
      <w:r w:rsidRPr="00F06905">
        <w:rPr>
          <w:rFonts w:ascii="Times New Roman" w:hAnsi="Times New Roman"/>
          <w:color w:val="000000"/>
          <w:sz w:val="24"/>
          <w:szCs w:val="24"/>
        </w:rPr>
        <w:t>:</w:t>
      </w:r>
    </w:p>
    <w:p w:rsidR="006E683E" w:rsidRPr="00F06905" w:rsidRDefault="006E683E" w:rsidP="006E683E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3"/>
        <w:gridCol w:w="1530"/>
        <w:gridCol w:w="1440"/>
        <w:gridCol w:w="900"/>
        <w:gridCol w:w="2520"/>
      </w:tblGrid>
      <w:tr w:rsidR="006E683E" w:rsidRPr="00F06905" w:rsidTr="00247EB5">
        <w:tc>
          <w:tcPr>
            <w:tcW w:w="567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033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530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440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900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520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6E683E" w:rsidRPr="00F06905" w:rsidTr="00247EB5">
        <w:tc>
          <w:tcPr>
            <w:tcW w:w="567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Ông Phan Trí Nghĩa</w:t>
            </w:r>
          </w:p>
        </w:tc>
        <w:tc>
          <w:tcPr>
            <w:tcW w:w="153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Chủ tịch </w:t>
            </w:r>
          </w:p>
        </w:tc>
        <w:tc>
          <w:tcPr>
            <w:tcW w:w="1440" w:type="dxa"/>
          </w:tcPr>
          <w:p w:rsidR="006E683E" w:rsidRPr="00F06905" w:rsidRDefault="006E683E" w:rsidP="00247E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0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83E" w:rsidRPr="00F06905" w:rsidTr="00247EB5">
        <w:tc>
          <w:tcPr>
            <w:tcW w:w="567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Ông Nguyễn Xuân Hải</w:t>
            </w:r>
          </w:p>
        </w:tc>
        <w:tc>
          <w:tcPr>
            <w:tcW w:w="153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P. Chủ tịch</w:t>
            </w:r>
          </w:p>
        </w:tc>
        <w:tc>
          <w:tcPr>
            <w:tcW w:w="1440" w:type="dxa"/>
          </w:tcPr>
          <w:p w:rsidR="006E683E" w:rsidRDefault="006E683E" w:rsidP="00247EB5">
            <w:r w:rsidRPr="002A27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0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83E" w:rsidRPr="00F06905" w:rsidTr="00247EB5">
        <w:tc>
          <w:tcPr>
            <w:tcW w:w="567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Ông Cao Xuân Vinh</w:t>
            </w:r>
          </w:p>
        </w:tc>
        <w:tc>
          <w:tcPr>
            <w:tcW w:w="153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440" w:type="dxa"/>
          </w:tcPr>
          <w:p w:rsidR="006E683E" w:rsidRDefault="006E683E" w:rsidP="00247EB5">
            <w:r w:rsidRPr="002A27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0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83E" w:rsidRPr="00F06905" w:rsidTr="00247EB5">
        <w:tc>
          <w:tcPr>
            <w:tcW w:w="567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Bà Trần Thị Hồng Thái</w:t>
            </w:r>
          </w:p>
        </w:tc>
        <w:tc>
          <w:tcPr>
            <w:tcW w:w="153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440" w:type="dxa"/>
          </w:tcPr>
          <w:p w:rsidR="006E683E" w:rsidRDefault="006E683E" w:rsidP="00247EB5">
            <w:r w:rsidRPr="002A27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0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2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83E" w:rsidRPr="00F06905" w:rsidTr="00247EB5">
        <w:tc>
          <w:tcPr>
            <w:tcW w:w="567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Ông Phạm Hoàng Việt</w:t>
            </w:r>
          </w:p>
        </w:tc>
        <w:tc>
          <w:tcPr>
            <w:tcW w:w="153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440" w:type="dxa"/>
          </w:tcPr>
          <w:p w:rsidR="006E683E" w:rsidRDefault="006E683E" w:rsidP="00247EB5"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683E" w:rsidRPr="00F06905" w:rsidRDefault="006E683E" w:rsidP="006E683E">
      <w:pPr>
        <w:pStyle w:val="BodyText"/>
        <w:ind w:left="720" w:hanging="436"/>
        <w:rPr>
          <w:rFonts w:ascii="Times New Roman" w:hAnsi="Times New Roman"/>
          <w:color w:val="000000"/>
          <w:sz w:val="24"/>
          <w:szCs w:val="24"/>
        </w:rPr>
      </w:pPr>
    </w:p>
    <w:p w:rsidR="006E683E" w:rsidRPr="00F06905" w:rsidRDefault="006E683E" w:rsidP="006E683E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Hoạt động giám sát của HĐQT đối với Giám đốc (Tổng Giám đốc):</w:t>
      </w:r>
    </w:p>
    <w:p w:rsidR="006E683E" w:rsidRPr="00F06905" w:rsidRDefault="006E683E" w:rsidP="006E683E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Thông qua Báo cáo tài chính và Kế hoạch SXKD hàng  quí, 6 tháng,  năm.</w:t>
      </w:r>
    </w:p>
    <w:p w:rsidR="006E683E" w:rsidRPr="00F06905" w:rsidRDefault="006E683E" w:rsidP="006E683E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Thông qua kế hoạch đầu tư</w:t>
      </w:r>
    </w:p>
    <w:p w:rsidR="006E683E" w:rsidRPr="00F06905" w:rsidRDefault="006E683E" w:rsidP="006E683E">
      <w:pPr>
        <w:pStyle w:val="BodyText"/>
        <w:ind w:left="720" w:hanging="436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3.  Hoạt động của các tiểu ban thuộc Hội đồng quản trị:</w:t>
      </w:r>
    </w:p>
    <w:p w:rsidR="006E683E" w:rsidRPr="00F06905" w:rsidRDefault="006E683E" w:rsidP="006E683E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  <w:vertAlign w:val="subscript"/>
        </w:rPr>
      </w:pPr>
    </w:p>
    <w:p w:rsidR="006E683E" w:rsidRPr="00F06905" w:rsidRDefault="006E683E" w:rsidP="006E683E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 xml:space="preserve">II. Các Nghị quyết/Quyết định của Hội đồng quản trị </w:t>
      </w:r>
      <w:r w:rsidRPr="00F06905">
        <w:rPr>
          <w:rFonts w:ascii="Times New Roman" w:hAnsi="Times New Roman"/>
          <w:color w:val="000000"/>
          <w:sz w:val="24"/>
          <w:szCs w:val="24"/>
        </w:rPr>
        <w:t>(Báo cáo 6 tháng/năm)</w:t>
      </w:r>
      <w:r w:rsidRPr="00F0690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E683E" w:rsidRPr="00F06905" w:rsidRDefault="006E683E" w:rsidP="006E683E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F06905">
        <w:rPr>
          <w:rFonts w:ascii="Times New Roman" w:hAnsi="Times New Roman"/>
          <w:b/>
          <w:color w:val="000000"/>
          <w:sz w:val="24"/>
          <w:szCs w:val="24"/>
        </w:rPr>
        <w:softHyphen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22"/>
        <w:gridCol w:w="1440"/>
        <w:gridCol w:w="6300"/>
      </w:tblGrid>
      <w:tr w:rsidR="006E683E" w:rsidRPr="00F06905" w:rsidTr="00247EB5">
        <w:tc>
          <w:tcPr>
            <w:tcW w:w="528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22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440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6300" w:type="dxa"/>
          </w:tcPr>
          <w:p w:rsidR="006E683E" w:rsidRPr="00F06905" w:rsidRDefault="006E683E" w:rsidP="00247EB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6E683E" w:rsidRPr="00F06905" w:rsidTr="00247EB5">
        <w:tc>
          <w:tcPr>
            <w:tcW w:w="528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01/NQ-HĐQT2015</w:t>
            </w:r>
          </w:p>
        </w:tc>
        <w:tc>
          <w:tcPr>
            <w:tcW w:w="144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15/03/2015</w:t>
            </w:r>
          </w:p>
        </w:tc>
        <w:tc>
          <w:tcPr>
            <w:tcW w:w="630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Thông qua Báo cáo tài chính năm 2014 (đã kiểm toán) và Chương trình Đại hội đồng cổ đông thường niên 2015</w:t>
            </w:r>
          </w:p>
        </w:tc>
      </w:tr>
      <w:tr w:rsidR="006E683E" w:rsidRPr="00F06905" w:rsidTr="00247EB5">
        <w:tc>
          <w:tcPr>
            <w:tcW w:w="528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02/NQ-HĐQT2015</w:t>
            </w:r>
          </w:p>
        </w:tc>
        <w:tc>
          <w:tcPr>
            <w:tcW w:w="144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20/04/2015</w:t>
            </w:r>
          </w:p>
        </w:tc>
        <w:tc>
          <w:tcPr>
            <w:tcW w:w="630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Thông qua Báo cáo tài chính quí I năm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Phương án đầu tư bổ sung hoàn thiện dây chuyền thiết bị sản xuất bao Jumbo và bao dán đáy.</w:t>
            </w:r>
          </w:p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83E" w:rsidRPr="00F06905" w:rsidTr="00247EB5">
        <w:tc>
          <w:tcPr>
            <w:tcW w:w="528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2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03/QĐ-HĐQT2015</w:t>
            </w:r>
          </w:p>
        </w:tc>
        <w:tc>
          <w:tcPr>
            <w:tcW w:w="144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01/06/2015</w:t>
            </w:r>
          </w:p>
        </w:tc>
        <w:tc>
          <w:tcPr>
            <w:tcW w:w="630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905">
              <w:rPr>
                <w:rFonts w:ascii="Times New Roman" w:hAnsi="Times New Roman"/>
                <w:color w:val="000000"/>
                <w:sz w:val="24"/>
                <w:szCs w:val="24"/>
              </w:rPr>
              <w:t>Lựa chọn Đơn vị kiểm toán Báo cáo tài chính 2015</w:t>
            </w:r>
          </w:p>
        </w:tc>
      </w:tr>
      <w:tr w:rsidR="006E683E" w:rsidRPr="00F06905" w:rsidTr="00247EB5">
        <w:tc>
          <w:tcPr>
            <w:tcW w:w="528" w:type="dxa"/>
          </w:tcPr>
          <w:p w:rsidR="006E683E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6E683E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04/QĐ-HĐQT</w:t>
            </w:r>
          </w:p>
        </w:tc>
        <w:tc>
          <w:tcPr>
            <w:tcW w:w="1440" w:type="dxa"/>
          </w:tcPr>
          <w:p w:rsidR="006E683E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15/08/2015</w:t>
            </w:r>
          </w:p>
        </w:tc>
        <w:tc>
          <w:tcPr>
            <w:tcW w:w="6300" w:type="dxa"/>
          </w:tcPr>
          <w:p w:rsidR="006E683E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Thông qua Báo cáo tài chính bán niên năm 2015 đã được kiểm toán soát xét. </w:t>
            </w:r>
          </w:p>
        </w:tc>
      </w:tr>
      <w:tr w:rsidR="006E683E" w:rsidRPr="00F06905" w:rsidTr="00247EB5">
        <w:tc>
          <w:tcPr>
            <w:tcW w:w="528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04/QĐ-HĐQT</w:t>
            </w:r>
          </w:p>
        </w:tc>
        <w:tc>
          <w:tcPr>
            <w:tcW w:w="1440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25/10/2015</w:t>
            </w:r>
          </w:p>
        </w:tc>
        <w:tc>
          <w:tcPr>
            <w:tcW w:w="6300" w:type="dxa"/>
          </w:tcPr>
          <w:p w:rsidR="006E683E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Báo cáo tài chính quý III năm 2015.</w:t>
            </w:r>
          </w:p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dự toán nâng cấp nhà xưởng, nhà điều hành hai cơ sở. Làm mới, nâng cấp trụ sở làm việc.</w:t>
            </w:r>
          </w:p>
        </w:tc>
      </w:tr>
      <w:tr w:rsidR="006E683E" w:rsidRPr="00F06905" w:rsidTr="00247EB5">
        <w:tc>
          <w:tcPr>
            <w:tcW w:w="528" w:type="dxa"/>
          </w:tcPr>
          <w:p w:rsidR="006E683E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6E683E" w:rsidRPr="00F06905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04/QĐ-HĐQT</w:t>
            </w:r>
          </w:p>
        </w:tc>
        <w:tc>
          <w:tcPr>
            <w:tcW w:w="1440" w:type="dxa"/>
          </w:tcPr>
          <w:p w:rsidR="006E683E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19/12/2015</w:t>
            </w:r>
          </w:p>
        </w:tc>
        <w:tc>
          <w:tcPr>
            <w:tcW w:w="6300" w:type="dxa"/>
          </w:tcPr>
          <w:p w:rsidR="006E683E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Kế hoạch SXKD năm 2016.</w:t>
            </w:r>
          </w:p>
          <w:p w:rsidR="006E683E" w:rsidRDefault="006E683E" w:rsidP="00247EB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kế hoạch đầu tư Giai đoạn 2 Nhà máy sản xuất bao bì</w:t>
            </w:r>
          </w:p>
        </w:tc>
      </w:tr>
    </w:tbl>
    <w:p w:rsidR="006E683E" w:rsidRPr="00F06905" w:rsidRDefault="006E683E" w:rsidP="006E683E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6E683E" w:rsidRPr="00F06905" w:rsidRDefault="006E683E" w:rsidP="006E683E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III. Thay đổi danh sách về người có liên quan của công ty đại chúng theo quy định tại khoản 34 Điều 6 Luật Chứng khoán.</w:t>
      </w:r>
    </w:p>
    <w:p w:rsidR="006E683E" w:rsidRPr="00F06905" w:rsidRDefault="006E683E" w:rsidP="006E683E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ab/>
      </w:r>
    </w:p>
    <w:p w:rsidR="006E683E" w:rsidRPr="00F06905" w:rsidRDefault="006E683E" w:rsidP="006E683E">
      <w:pPr>
        <w:pStyle w:val="BodyText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Không có</w:t>
      </w:r>
    </w:p>
    <w:p w:rsidR="006E683E" w:rsidRPr="00F06905" w:rsidRDefault="006E683E" w:rsidP="006E683E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IV. Giao dịch của cổ đông nội bộ và người liên quan </w:t>
      </w:r>
    </w:p>
    <w:p w:rsidR="006E683E" w:rsidRPr="00F06905" w:rsidRDefault="006E683E" w:rsidP="006E683E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Danh sách cổ đông nội bộ và người có liên quan</w:t>
      </w:r>
    </w:p>
    <w:p w:rsidR="006E683E" w:rsidRPr="00F06905" w:rsidRDefault="006E683E" w:rsidP="006E683E">
      <w:pPr>
        <w:pStyle w:val="BodyText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6E683E" w:rsidRPr="00F06905" w:rsidRDefault="006E683E" w:rsidP="006E683E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>Giao dịch cổ phiếu:</w:t>
      </w:r>
    </w:p>
    <w:p w:rsidR="006E683E" w:rsidRPr="00F06905" w:rsidRDefault="006E683E" w:rsidP="006E683E">
      <w:pPr>
        <w:pStyle w:val="ListParagraph"/>
        <w:rPr>
          <w:color w:val="000000"/>
          <w:sz w:val="24"/>
          <w:szCs w:val="24"/>
        </w:rPr>
      </w:pPr>
    </w:p>
    <w:p w:rsidR="006E683E" w:rsidRPr="00F06905" w:rsidRDefault="006E683E" w:rsidP="006E683E">
      <w:pPr>
        <w:pStyle w:val="BodyText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Không có</w:t>
      </w:r>
    </w:p>
    <w:p w:rsidR="006E683E" w:rsidRPr="00F06905" w:rsidRDefault="006E683E" w:rsidP="006E683E">
      <w:pPr>
        <w:pStyle w:val="BodyText"/>
        <w:ind w:left="-180" w:firstLine="322"/>
        <w:rPr>
          <w:rFonts w:ascii="Times New Roman" w:hAnsi="Times New Roman"/>
          <w:color w:val="000000"/>
          <w:sz w:val="24"/>
          <w:szCs w:val="24"/>
        </w:rPr>
      </w:pPr>
    </w:p>
    <w:p w:rsidR="006E683E" w:rsidRPr="00F06905" w:rsidRDefault="006E683E" w:rsidP="006E683E">
      <w:pPr>
        <w:pStyle w:val="BodyText"/>
        <w:ind w:left="-180" w:firstLine="322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color w:val="000000"/>
          <w:sz w:val="24"/>
          <w:szCs w:val="24"/>
        </w:rPr>
        <w:t xml:space="preserve">3. Các giao dịch khác: </w:t>
      </w:r>
    </w:p>
    <w:p w:rsidR="006E683E" w:rsidRPr="00F06905" w:rsidRDefault="006E683E" w:rsidP="006E683E">
      <w:pPr>
        <w:pStyle w:val="BodyText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Không có</w:t>
      </w:r>
    </w:p>
    <w:p w:rsidR="006E683E" w:rsidRPr="00F06905" w:rsidRDefault="006E683E" w:rsidP="006E683E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6E683E" w:rsidRPr="00F06905" w:rsidRDefault="006E683E" w:rsidP="006E683E">
      <w:pPr>
        <w:pStyle w:val="BodyText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 xml:space="preserve">V. Các vấn đề cần lưu ý khác </w:t>
      </w:r>
    </w:p>
    <w:p w:rsidR="006E683E" w:rsidRPr="00F06905" w:rsidRDefault="006E683E" w:rsidP="006E683E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F06905">
        <w:rPr>
          <w:rFonts w:ascii="Times New Roman" w:hAnsi="Times New Roman"/>
          <w:color w:val="000000"/>
          <w:szCs w:val="24"/>
        </w:rPr>
        <w:t xml:space="preserve">  </w:t>
      </w:r>
    </w:p>
    <w:p w:rsidR="006E683E" w:rsidRPr="00F06905" w:rsidRDefault="006E683E" w:rsidP="006E683E">
      <w:pPr>
        <w:pStyle w:val="BodyText"/>
        <w:ind w:left="502"/>
        <w:rPr>
          <w:rFonts w:ascii="Times New Roman" w:hAnsi="Times New Roman"/>
          <w:b/>
          <w:color w:val="000000"/>
          <w:sz w:val="24"/>
          <w:szCs w:val="24"/>
        </w:rPr>
      </w:pPr>
      <w:r w:rsidRPr="00F06905">
        <w:rPr>
          <w:rFonts w:ascii="Times New Roman" w:hAnsi="Times New Roman"/>
          <w:b/>
          <w:color w:val="000000"/>
          <w:sz w:val="24"/>
          <w:szCs w:val="24"/>
        </w:rPr>
        <w:t>Không có</w:t>
      </w:r>
    </w:p>
    <w:p w:rsidR="006E683E" w:rsidRPr="00F06905" w:rsidRDefault="006E683E" w:rsidP="006E683E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F06905">
        <w:rPr>
          <w:rFonts w:ascii="Times New Roman" w:hAnsi="Times New Roman"/>
          <w:color w:val="000000"/>
          <w:szCs w:val="24"/>
        </w:rPr>
        <w:t xml:space="preserve">   Chủ tịch HĐQT</w:t>
      </w:r>
    </w:p>
    <w:p w:rsidR="006E683E" w:rsidRPr="00F06905" w:rsidRDefault="006E683E" w:rsidP="006E683E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F06905">
        <w:rPr>
          <w:rFonts w:ascii="Times New Roman" w:hAnsi="Times New Roman"/>
          <w:b w:val="0"/>
          <w:bCs/>
          <w:iCs/>
          <w:color w:val="000000"/>
          <w:szCs w:val="24"/>
        </w:rPr>
        <w:t>(Ký tên và đóng dấu)</w:t>
      </w:r>
    </w:p>
    <w:p w:rsidR="006E683E" w:rsidRPr="00F06905" w:rsidRDefault="006E683E" w:rsidP="006E683E">
      <w:pPr>
        <w:jc w:val="both"/>
        <w:rPr>
          <w:color w:val="000000"/>
          <w:sz w:val="24"/>
          <w:szCs w:val="24"/>
        </w:rPr>
      </w:pPr>
    </w:p>
    <w:p w:rsidR="006E683E" w:rsidRPr="00F06905" w:rsidRDefault="006E683E" w:rsidP="006E683E">
      <w:pPr>
        <w:jc w:val="both"/>
        <w:rPr>
          <w:color w:val="000000"/>
          <w:sz w:val="24"/>
          <w:szCs w:val="24"/>
        </w:rPr>
      </w:pPr>
    </w:p>
    <w:p w:rsidR="00576314" w:rsidRDefault="00576314">
      <w:bookmarkStart w:id="0" w:name="_GoBack"/>
      <w:bookmarkEnd w:id="0"/>
    </w:p>
    <w:sectPr w:rsidR="0057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3E"/>
    <w:rsid w:val="00576314"/>
    <w:rsid w:val="006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3E"/>
    <w:pPr>
      <w:spacing w:after="0"/>
      <w:jc w:val="center"/>
    </w:pPr>
    <w:rPr>
      <w:rFonts w:eastAsia="Calibri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E683E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E683E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83E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E683E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E683E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683E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6E683E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683E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6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3E"/>
    <w:pPr>
      <w:spacing w:after="0"/>
      <w:jc w:val="center"/>
    </w:pPr>
    <w:rPr>
      <w:rFonts w:eastAsia="Calibri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E683E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E683E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83E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E683E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E683E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683E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6E683E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683E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</dc:creator>
  <cp:lastModifiedBy>SCD</cp:lastModifiedBy>
  <cp:revision>1</cp:revision>
  <dcterms:created xsi:type="dcterms:W3CDTF">2016-02-02T07:55:00Z</dcterms:created>
  <dcterms:modified xsi:type="dcterms:W3CDTF">2016-02-02T07:56:00Z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f5881c50bcb44699b21d8134922b677.psdsxs" Id="R04b1cedb95b44e08" /></Relationships>
</file>