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9" w:type="dxa"/>
        <w:tblInd w:w="-252" w:type="dxa"/>
        <w:tblLayout w:type="fixed"/>
        <w:tblLook w:val="04A0" w:firstRow="1" w:lastRow="0" w:firstColumn="1" w:lastColumn="0" w:noHBand="0" w:noVBand="1"/>
      </w:tblPr>
      <w:tblGrid>
        <w:gridCol w:w="360"/>
        <w:gridCol w:w="4820"/>
        <w:gridCol w:w="4819"/>
      </w:tblGrid>
      <w:tr w:rsidR="009A578D" w:rsidTr="00522E5B">
        <w:tc>
          <w:tcPr>
            <w:tcW w:w="360" w:type="dxa"/>
            <w:hideMark/>
          </w:tcPr>
          <w:p w:rsidR="009A578D" w:rsidRDefault="009A578D" w:rsidP="00522E5B">
            <w:pPr>
              <w:snapToGrid w:val="0"/>
              <w:rPr>
                <w:b/>
                <w:i/>
                <w:sz w:val="21"/>
                <w:szCs w:val="21"/>
              </w:rPr>
            </w:pPr>
          </w:p>
        </w:tc>
        <w:tc>
          <w:tcPr>
            <w:tcW w:w="4820" w:type="dxa"/>
          </w:tcPr>
          <w:p w:rsidR="009A578D" w:rsidRDefault="009A578D" w:rsidP="00522E5B">
            <w:pPr>
              <w:snapToGrid w:val="0"/>
              <w:jc w:val="center"/>
              <w:rPr>
                <w:b/>
                <w:i/>
                <w:noProof/>
              </w:rPr>
            </w:pPr>
            <w:r>
              <w:rPr>
                <w:b/>
                <w:i/>
                <w:noProof/>
              </w:rPr>
              <w:drawing>
                <wp:inline distT="0" distB="0" distL="0" distR="0" wp14:anchorId="13ADA957" wp14:editId="084625C2">
                  <wp:extent cx="914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rsidR="009A578D" w:rsidRDefault="009A578D" w:rsidP="00522E5B">
            <w:pPr>
              <w:snapToGrid w:val="0"/>
              <w:jc w:val="center"/>
              <w:rPr>
                <w:b/>
                <w:bCs/>
                <w:i/>
                <w:iCs/>
              </w:rPr>
            </w:pPr>
          </w:p>
          <w:p w:rsidR="009A578D" w:rsidRDefault="009A578D" w:rsidP="00522E5B">
            <w:pPr>
              <w:snapToGrid w:val="0"/>
              <w:spacing w:line="360" w:lineRule="auto"/>
              <w:jc w:val="center"/>
              <w:rPr>
                <w:b/>
                <w:bCs/>
                <w:i/>
                <w:iCs/>
              </w:rPr>
            </w:pPr>
            <w:r>
              <w:rPr>
                <w:b/>
                <w:bCs/>
                <w:i/>
                <w:iCs/>
                <w:sz w:val="22"/>
                <w:szCs w:val="22"/>
              </w:rPr>
              <w:t xml:space="preserve">   Số: </w:t>
            </w:r>
            <w:r>
              <w:rPr>
                <w:b/>
                <w:bCs/>
                <w:i/>
                <w:iCs/>
                <w:sz w:val="22"/>
                <w:szCs w:val="22"/>
              </w:rPr>
              <w:t>11</w:t>
            </w:r>
            <w:r>
              <w:rPr>
                <w:b/>
                <w:bCs/>
                <w:i/>
                <w:iCs/>
                <w:sz w:val="22"/>
                <w:szCs w:val="22"/>
              </w:rPr>
              <w:t>/201</w:t>
            </w:r>
            <w:r>
              <w:rPr>
                <w:b/>
                <w:bCs/>
                <w:i/>
                <w:iCs/>
                <w:sz w:val="22"/>
                <w:szCs w:val="22"/>
              </w:rPr>
              <w:t>6</w:t>
            </w:r>
            <w:r>
              <w:rPr>
                <w:b/>
                <w:bCs/>
                <w:i/>
                <w:iCs/>
                <w:sz w:val="22"/>
                <w:szCs w:val="22"/>
              </w:rPr>
              <w:t>/KHB</w:t>
            </w:r>
          </w:p>
          <w:p w:rsidR="009A578D" w:rsidRDefault="009A578D" w:rsidP="00522E5B">
            <w:pPr>
              <w:snapToGrid w:val="0"/>
              <w:spacing w:line="360" w:lineRule="auto"/>
              <w:jc w:val="center"/>
              <w:rPr>
                <w:b/>
                <w:i/>
                <w:sz w:val="8"/>
                <w:szCs w:val="8"/>
              </w:rPr>
            </w:pPr>
          </w:p>
          <w:p w:rsidR="009A578D" w:rsidRDefault="009A578D" w:rsidP="00522E5B">
            <w:pPr>
              <w:spacing w:line="360" w:lineRule="auto"/>
              <w:ind w:left="-108"/>
              <w:jc w:val="center"/>
              <w:rPr>
                <w:b/>
                <w:i/>
                <w:sz w:val="22"/>
                <w:szCs w:val="22"/>
              </w:rPr>
            </w:pPr>
            <w:r>
              <w:rPr>
                <w:b/>
                <w:i/>
                <w:sz w:val="22"/>
                <w:szCs w:val="22"/>
              </w:rPr>
              <w:t xml:space="preserve">V/v CBTT tài liệu Đại hội cổ đông </w:t>
            </w:r>
          </w:p>
          <w:p w:rsidR="009A578D" w:rsidRDefault="009A578D" w:rsidP="00522E5B">
            <w:pPr>
              <w:spacing w:line="360" w:lineRule="auto"/>
              <w:ind w:left="-108"/>
              <w:jc w:val="center"/>
              <w:rPr>
                <w:b/>
                <w:i/>
                <w:sz w:val="22"/>
                <w:szCs w:val="22"/>
              </w:rPr>
            </w:pPr>
            <w:r>
              <w:rPr>
                <w:b/>
                <w:i/>
                <w:sz w:val="22"/>
                <w:szCs w:val="22"/>
              </w:rPr>
              <w:t>thường niên</w:t>
            </w:r>
            <w:r w:rsidR="00821C11">
              <w:rPr>
                <w:b/>
                <w:i/>
                <w:sz w:val="22"/>
                <w:szCs w:val="22"/>
              </w:rPr>
              <w:t xml:space="preserve"> năm</w:t>
            </w:r>
            <w:bookmarkStart w:id="0" w:name="_GoBack"/>
            <w:bookmarkEnd w:id="0"/>
            <w:r>
              <w:rPr>
                <w:b/>
                <w:i/>
                <w:sz w:val="22"/>
                <w:szCs w:val="22"/>
              </w:rPr>
              <w:t xml:space="preserve"> 201</w:t>
            </w:r>
            <w:r w:rsidR="00101B15">
              <w:rPr>
                <w:b/>
                <w:i/>
                <w:sz w:val="22"/>
                <w:szCs w:val="22"/>
              </w:rPr>
              <w:t>6</w:t>
            </w:r>
          </w:p>
          <w:p w:rsidR="009A578D" w:rsidRDefault="009A578D" w:rsidP="00522E5B">
            <w:pPr>
              <w:snapToGrid w:val="0"/>
              <w:ind w:left="-108"/>
              <w:jc w:val="center"/>
              <w:rPr>
                <w:b/>
                <w:sz w:val="22"/>
                <w:szCs w:val="22"/>
              </w:rPr>
            </w:pPr>
            <w:r>
              <w:rPr>
                <w:noProof/>
              </w:rPr>
              <w:drawing>
                <wp:anchor distT="0" distB="0" distL="114935" distR="114935" simplePos="0" relativeHeight="251659264" behindDoc="0" locked="0" layoutInCell="1" allowOverlap="1" wp14:anchorId="3EFA7E3B" wp14:editId="2AC9666B">
                  <wp:simplePos x="0" y="0"/>
                  <wp:positionH relativeFrom="column">
                    <wp:posOffset>156845</wp:posOffset>
                  </wp:positionH>
                  <wp:positionV relativeFrom="paragraph">
                    <wp:posOffset>83185</wp:posOffset>
                  </wp:positionV>
                  <wp:extent cx="5915660" cy="666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660" cy="66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819" w:type="dxa"/>
          </w:tcPr>
          <w:p w:rsidR="009A578D" w:rsidRDefault="009A578D" w:rsidP="00522E5B">
            <w:pPr>
              <w:snapToGrid w:val="0"/>
              <w:spacing w:line="360" w:lineRule="auto"/>
              <w:jc w:val="center"/>
              <w:rPr>
                <w:b/>
                <w:sz w:val="22"/>
                <w:szCs w:val="22"/>
              </w:rPr>
            </w:pPr>
            <w:r>
              <w:rPr>
                <w:b/>
                <w:sz w:val="22"/>
                <w:szCs w:val="22"/>
              </w:rPr>
              <w:t>CỘNG HOÀ XÃ HỘI CHỦ NGHĨA VIỆT NAM</w:t>
            </w:r>
          </w:p>
          <w:p w:rsidR="009A578D" w:rsidRDefault="009A578D" w:rsidP="00522E5B">
            <w:pPr>
              <w:spacing w:line="360" w:lineRule="auto"/>
              <w:jc w:val="center"/>
              <w:rPr>
                <w:b/>
              </w:rPr>
            </w:pPr>
            <w:r>
              <w:rPr>
                <w:b/>
              </w:rPr>
              <w:t>Độc lập - Tự do - Hạnh phúc</w:t>
            </w:r>
          </w:p>
          <w:p w:rsidR="009A578D" w:rsidRDefault="009A578D" w:rsidP="00522E5B">
            <w:pPr>
              <w:jc w:val="center"/>
              <w:rPr>
                <w:b/>
              </w:rPr>
            </w:pPr>
            <w:r>
              <w:rPr>
                <w:b/>
              </w:rPr>
              <w:t>---------------------------------</w:t>
            </w:r>
          </w:p>
          <w:p w:rsidR="009A578D" w:rsidRDefault="009A578D" w:rsidP="00522E5B">
            <w:pPr>
              <w:rPr>
                <w:b/>
              </w:rPr>
            </w:pPr>
          </w:p>
          <w:p w:rsidR="009A578D" w:rsidRDefault="009A578D" w:rsidP="00522E5B">
            <w:pPr>
              <w:pStyle w:val="Heading2"/>
              <w:snapToGrid w:val="0"/>
              <w:spacing w:before="0" w:after="0" w:line="240" w:lineRule="auto"/>
              <w:ind w:right="-3"/>
              <w:jc w:val="left"/>
              <w:rPr>
                <w:rFonts w:ascii="Times New Roman" w:hAnsi="Times New Roman"/>
                <w:i/>
                <w:sz w:val="24"/>
              </w:rPr>
            </w:pPr>
          </w:p>
          <w:p w:rsidR="009A578D" w:rsidRDefault="009A578D" w:rsidP="00522E5B">
            <w:pPr>
              <w:pStyle w:val="Heading2"/>
              <w:snapToGrid w:val="0"/>
              <w:spacing w:before="0" w:after="0" w:line="240" w:lineRule="auto"/>
              <w:ind w:left="-111" w:right="-3"/>
              <w:jc w:val="right"/>
              <w:rPr>
                <w:rFonts w:ascii="Times New Roman" w:hAnsi="Times New Roman"/>
                <w:i/>
                <w:sz w:val="24"/>
              </w:rPr>
            </w:pPr>
            <w:r>
              <w:rPr>
                <w:rFonts w:ascii="Times New Roman" w:hAnsi="Times New Roman"/>
                <w:i/>
                <w:sz w:val="24"/>
              </w:rPr>
              <w:t xml:space="preserve">Hòa Bình, ngày </w:t>
            </w:r>
            <w:r>
              <w:rPr>
                <w:rFonts w:ascii="Times New Roman" w:hAnsi="Times New Roman"/>
                <w:i/>
                <w:sz w:val="24"/>
              </w:rPr>
              <w:t>05</w:t>
            </w:r>
            <w:r>
              <w:rPr>
                <w:rFonts w:ascii="Times New Roman" w:hAnsi="Times New Roman"/>
                <w:i/>
                <w:sz w:val="24"/>
              </w:rPr>
              <w:t xml:space="preserve"> tháng </w:t>
            </w:r>
            <w:r>
              <w:rPr>
                <w:rFonts w:ascii="Times New Roman" w:hAnsi="Times New Roman"/>
                <w:i/>
                <w:sz w:val="24"/>
              </w:rPr>
              <w:t>04</w:t>
            </w:r>
            <w:r>
              <w:rPr>
                <w:rFonts w:ascii="Times New Roman" w:hAnsi="Times New Roman"/>
                <w:i/>
                <w:sz w:val="24"/>
              </w:rPr>
              <w:t xml:space="preserve"> năm 201</w:t>
            </w:r>
            <w:r>
              <w:rPr>
                <w:rFonts w:ascii="Times New Roman" w:hAnsi="Times New Roman"/>
                <w:i/>
                <w:sz w:val="24"/>
              </w:rPr>
              <w:t>6</w:t>
            </w:r>
          </w:p>
          <w:p w:rsidR="009A578D" w:rsidRDefault="009A578D" w:rsidP="00522E5B">
            <w:pPr>
              <w:jc w:val="center"/>
              <w:rPr>
                <w:b/>
              </w:rPr>
            </w:pPr>
          </w:p>
        </w:tc>
      </w:tr>
    </w:tbl>
    <w:p w:rsidR="009A578D" w:rsidRDefault="009A578D" w:rsidP="009A578D">
      <w:pPr>
        <w:spacing w:line="360" w:lineRule="auto"/>
        <w:rPr>
          <w:b/>
        </w:rPr>
      </w:pPr>
    </w:p>
    <w:p w:rsidR="009A578D" w:rsidRPr="00896D62" w:rsidRDefault="009A578D" w:rsidP="009A578D">
      <w:pPr>
        <w:spacing w:after="120"/>
        <w:ind w:left="720" w:firstLine="720"/>
        <w:rPr>
          <w:b/>
        </w:rPr>
      </w:pPr>
      <w:r w:rsidRPr="00896D62">
        <w:rPr>
          <w:b/>
          <w:i/>
          <w:u w:val="single"/>
        </w:rPr>
        <w:t>Kính gửi</w:t>
      </w:r>
      <w:r w:rsidRPr="00896D62">
        <w:rPr>
          <w:b/>
          <w:i/>
        </w:rPr>
        <w:t xml:space="preserve">: </w:t>
      </w:r>
      <w:r w:rsidRPr="00896D62">
        <w:rPr>
          <w:b/>
          <w:i/>
        </w:rPr>
        <w:tab/>
      </w:r>
      <w:r w:rsidRPr="00896D62">
        <w:rPr>
          <w:b/>
        </w:rPr>
        <w:t>ỦY BAN CHỨNG KHOÁN NHÀ NƯỚC;</w:t>
      </w:r>
    </w:p>
    <w:p w:rsidR="009A578D" w:rsidRDefault="009A578D" w:rsidP="009A578D">
      <w:pPr>
        <w:spacing w:after="120"/>
        <w:ind w:left="2160" w:firstLine="720"/>
        <w:rPr>
          <w:b/>
        </w:rPr>
      </w:pPr>
      <w:r w:rsidRPr="00896D62">
        <w:rPr>
          <w:b/>
        </w:rPr>
        <w:t>SỞ GIAO DỊCH C</w:t>
      </w:r>
      <w:r>
        <w:rPr>
          <w:b/>
        </w:rPr>
        <w:t>HỨNG KHOÁN HÀ NỘI.</w:t>
      </w:r>
    </w:p>
    <w:p w:rsidR="009A578D" w:rsidRPr="00896D62" w:rsidRDefault="009A578D" w:rsidP="009A578D">
      <w:pPr>
        <w:spacing w:after="120"/>
        <w:ind w:left="2160" w:firstLine="720"/>
        <w:rPr>
          <w:b/>
        </w:rPr>
      </w:pPr>
    </w:p>
    <w:p w:rsidR="009A578D" w:rsidRPr="00896D62" w:rsidRDefault="009A578D" w:rsidP="009A578D">
      <w:pPr>
        <w:autoSpaceDE w:val="0"/>
        <w:autoSpaceDN w:val="0"/>
        <w:adjustRightInd w:val="0"/>
        <w:spacing w:line="360" w:lineRule="auto"/>
        <w:ind w:firstLine="426"/>
        <w:jc w:val="both"/>
        <w:rPr>
          <w:w w:val="95"/>
          <w:lang w:val="nl-NL"/>
        </w:rPr>
      </w:pPr>
      <w:r w:rsidRPr="00896D62">
        <w:rPr>
          <w:lang w:val="nl-NL"/>
        </w:rPr>
        <w:t>Tên công ty</w:t>
      </w:r>
      <w:r w:rsidRPr="00896D62">
        <w:rPr>
          <w:w w:val="95"/>
          <w:lang w:val="nl-NL"/>
        </w:rPr>
        <w:t xml:space="preserve">: </w:t>
      </w:r>
      <w:r w:rsidRPr="00896D62">
        <w:rPr>
          <w:b/>
          <w:spacing w:val="-4"/>
          <w:lang w:val="nl-NL"/>
        </w:rPr>
        <w:t>CÔNG TY CỔ PHẦN KHOÁNG SẢN HÒA BÌNH</w:t>
      </w:r>
    </w:p>
    <w:p w:rsidR="009A578D" w:rsidRPr="00896D62" w:rsidRDefault="009A578D" w:rsidP="009A578D">
      <w:pPr>
        <w:autoSpaceDE w:val="0"/>
        <w:autoSpaceDN w:val="0"/>
        <w:adjustRightInd w:val="0"/>
        <w:spacing w:line="360" w:lineRule="auto"/>
        <w:ind w:firstLine="426"/>
        <w:jc w:val="both"/>
        <w:rPr>
          <w:b/>
          <w:lang w:val="nl-NL"/>
        </w:rPr>
      </w:pPr>
      <w:r w:rsidRPr="00896D62">
        <w:rPr>
          <w:lang w:val="nl-NL"/>
        </w:rPr>
        <w:t xml:space="preserve">Mã chứng khoán: </w:t>
      </w:r>
      <w:r w:rsidRPr="00896D62">
        <w:rPr>
          <w:b/>
          <w:lang w:val="nl-NL"/>
        </w:rPr>
        <w:t>KHB</w:t>
      </w:r>
    </w:p>
    <w:p w:rsidR="009A578D" w:rsidRPr="00896D62" w:rsidRDefault="009A578D" w:rsidP="009A578D">
      <w:pPr>
        <w:autoSpaceDE w:val="0"/>
        <w:autoSpaceDN w:val="0"/>
        <w:adjustRightInd w:val="0"/>
        <w:spacing w:line="360" w:lineRule="auto"/>
        <w:ind w:firstLine="426"/>
        <w:jc w:val="both"/>
        <w:rPr>
          <w:spacing w:val="-4"/>
          <w:lang w:val="nl-NL"/>
        </w:rPr>
      </w:pPr>
      <w:r w:rsidRPr="00896D62">
        <w:rPr>
          <w:lang w:val="nl-NL"/>
        </w:rPr>
        <w:t xml:space="preserve">Địa chỉ trụ sở chính: </w:t>
      </w:r>
      <w:r w:rsidRPr="00896D62">
        <w:rPr>
          <w:spacing w:val="-4"/>
          <w:lang w:val="nl-NL"/>
        </w:rPr>
        <w:t>Xã Thống Nhất, TP. Hòa Bình, Tỉnh Hòa Bình</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Điện thoại: (0218) 385 82 80</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Fax: (0218) 389 20 28</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Người thực hiện công bố thông tin: Phùng Thị Kim Anh</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 xml:space="preserve">Địa chỉ: </w:t>
      </w:r>
      <w:r w:rsidRPr="00896D62">
        <w:rPr>
          <w:spacing w:val="-4"/>
          <w:lang w:val="nl-NL"/>
        </w:rPr>
        <w:t>Xã Thống Nhất, TP. Hòa Bình, Tỉnh Hòa Bình</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Điện thoại (di động, cơ quan, nhà riêng): (0218) 385 82 80</w:t>
      </w:r>
    </w:p>
    <w:p w:rsidR="009A578D" w:rsidRPr="00896D62" w:rsidRDefault="009A578D" w:rsidP="009A578D">
      <w:pPr>
        <w:tabs>
          <w:tab w:val="right" w:pos="8788"/>
        </w:tabs>
        <w:autoSpaceDE w:val="0"/>
        <w:autoSpaceDN w:val="0"/>
        <w:adjustRightInd w:val="0"/>
        <w:spacing w:line="360" w:lineRule="auto"/>
        <w:ind w:firstLine="426"/>
        <w:jc w:val="both"/>
        <w:rPr>
          <w:lang w:val="nl-NL"/>
        </w:rPr>
      </w:pPr>
      <w:r w:rsidRPr="00896D62">
        <w:rPr>
          <w:lang w:val="nl-NL"/>
        </w:rPr>
        <w:t xml:space="preserve">Loại thông tin công bố: </w:t>
      </w:r>
      <w:bookmarkStart w:id="1" w:name="Check1"/>
      <w:r>
        <w:rPr>
          <w:lang w:val="nl-NL"/>
        </w:rPr>
        <w:fldChar w:fldCharType="begin">
          <w:ffData>
            <w:name w:val="Check1"/>
            <w:enabled/>
            <w:calcOnExit w:val="0"/>
            <w:checkBox>
              <w:sizeAuto/>
              <w:default w:val="0"/>
            </w:checkBox>
          </w:ffData>
        </w:fldChar>
      </w:r>
      <w:r>
        <w:rPr>
          <w:lang w:val="nl-NL"/>
        </w:rPr>
        <w:instrText xml:space="preserve"> FORMCHECKBOX </w:instrText>
      </w:r>
      <w:r>
        <w:rPr>
          <w:lang w:val="nl-NL"/>
        </w:rPr>
      </w:r>
      <w:r>
        <w:rPr>
          <w:lang w:val="nl-NL"/>
        </w:rPr>
        <w:fldChar w:fldCharType="end"/>
      </w:r>
      <w:bookmarkEnd w:id="1"/>
      <w:r w:rsidRPr="00896D62">
        <w:rPr>
          <w:lang w:val="nl-NL"/>
        </w:rPr>
        <w:t xml:space="preserve"> 24 giờ </w:t>
      </w:r>
      <w:r>
        <w:rPr>
          <w:lang w:val="nl-NL"/>
        </w:rPr>
        <w:fldChar w:fldCharType="begin">
          <w:ffData>
            <w:name w:val=""/>
            <w:enabled/>
            <w:calcOnExit w:val="0"/>
            <w:checkBox>
              <w:sizeAuto/>
              <w:default w:val="0"/>
            </w:checkBox>
          </w:ffData>
        </w:fldChar>
      </w:r>
      <w:r>
        <w:rPr>
          <w:lang w:val="nl-NL"/>
        </w:rPr>
        <w:instrText xml:space="preserve"> FORMCHECKBOX </w:instrText>
      </w:r>
      <w:r>
        <w:rPr>
          <w:lang w:val="nl-NL"/>
        </w:rPr>
      </w:r>
      <w:r>
        <w:rPr>
          <w:lang w:val="nl-NL"/>
        </w:rPr>
        <w:fldChar w:fldCharType="end"/>
      </w:r>
      <w:r w:rsidRPr="00896D62">
        <w:rPr>
          <w:lang w:val="nl-NL"/>
        </w:rPr>
        <w:t xml:space="preserve"> bất thường  </w:t>
      </w:r>
      <w:r w:rsidRPr="00896D62">
        <w:rPr>
          <w:lang w:val="nl-NL"/>
        </w:rPr>
        <w:fldChar w:fldCharType="begin">
          <w:ffData>
            <w:name w:val=""/>
            <w:enabled/>
            <w:calcOnExit w:val="0"/>
            <w:checkBox>
              <w:sizeAuto/>
              <w:default w:val="0"/>
            </w:checkBox>
          </w:ffData>
        </w:fldChar>
      </w:r>
      <w:r w:rsidRPr="00896D62">
        <w:rPr>
          <w:lang w:val="nl-NL"/>
        </w:rPr>
        <w:instrText xml:space="preserve"> FORMCHECKBOX </w:instrText>
      </w:r>
      <w:r w:rsidRPr="00896D62">
        <w:rPr>
          <w:lang w:val="nl-NL"/>
        </w:rPr>
      </w:r>
      <w:r w:rsidRPr="00896D62">
        <w:rPr>
          <w:lang w:val="nl-NL"/>
        </w:rPr>
        <w:fldChar w:fldCharType="end"/>
      </w:r>
      <w:r w:rsidRPr="00896D62">
        <w:rPr>
          <w:lang w:val="nl-NL"/>
        </w:rPr>
        <w:t xml:space="preserve"> theo yêu cầu  </w:t>
      </w:r>
      <w:r>
        <w:rPr>
          <w:lang w:val="nl-NL"/>
        </w:rPr>
        <w:fldChar w:fldCharType="begin">
          <w:ffData>
            <w:name w:val=""/>
            <w:enabled/>
            <w:calcOnExit w:val="0"/>
            <w:checkBox>
              <w:sizeAuto/>
              <w:default w:val="1"/>
            </w:checkBox>
          </w:ffData>
        </w:fldChar>
      </w:r>
      <w:r>
        <w:rPr>
          <w:lang w:val="nl-NL"/>
        </w:rPr>
        <w:instrText xml:space="preserve"> FORMCHECKBOX </w:instrText>
      </w:r>
      <w:r>
        <w:rPr>
          <w:lang w:val="nl-NL"/>
        </w:rPr>
      </w:r>
      <w:r>
        <w:rPr>
          <w:lang w:val="nl-NL"/>
        </w:rPr>
        <w:fldChar w:fldCharType="end"/>
      </w:r>
      <w:r w:rsidRPr="00896D62">
        <w:rPr>
          <w:lang w:val="nl-NL"/>
        </w:rPr>
        <w:t>định kỳ</w:t>
      </w:r>
    </w:p>
    <w:p w:rsidR="009A578D" w:rsidRPr="00896D62" w:rsidRDefault="009A578D" w:rsidP="009A578D">
      <w:pPr>
        <w:autoSpaceDE w:val="0"/>
        <w:autoSpaceDN w:val="0"/>
        <w:adjustRightInd w:val="0"/>
        <w:spacing w:line="360" w:lineRule="auto"/>
        <w:ind w:firstLine="426"/>
        <w:jc w:val="both"/>
        <w:rPr>
          <w:lang w:val="nl-NL"/>
        </w:rPr>
      </w:pPr>
      <w:r w:rsidRPr="00896D62">
        <w:rPr>
          <w:lang w:val="nl-NL"/>
        </w:rPr>
        <w:t>Nội dung thông tin công bố (*):</w:t>
      </w:r>
    </w:p>
    <w:p w:rsidR="009A578D" w:rsidRPr="00005CD8" w:rsidRDefault="009A578D" w:rsidP="009A578D">
      <w:pPr>
        <w:spacing w:line="360" w:lineRule="auto"/>
        <w:ind w:firstLine="180"/>
        <w:jc w:val="both"/>
        <w:rPr>
          <w:lang w:val="nl-NL"/>
        </w:rPr>
      </w:pPr>
      <w:r w:rsidRPr="00005CD8">
        <w:rPr>
          <w:lang w:val="nl-NL"/>
        </w:rPr>
        <w:t xml:space="preserve">Thực hiện việc công bố thông tin định kỳ theo Thông tư số </w:t>
      </w:r>
      <w:r>
        <w:rPr>
          <w:lang w:val="nl-NL"/>
        </w:rPr>
        <w:t>155</w:t>
      </w:r>
      <w:r w:rsidRPr="00005CD8">
        <w:rPr>
          <w:lang w:val="nl-NL"/>
        </w:rPr>
        <w:t>/201</w:t>
      </w:r>
      <w:r>
        <w:rPr>
          <w:lang w:val="nl-NL"/>
        </w:rPr>
        <w:t>5</w:t>
      </w:r>
      <w:r w:rsidRPr="00005CD8">
        <w:rPr>
          <w:lang w:val="nl-NL"/>
        </w:rPr>
        <w:t>/TT-BTC ngày 0</w:t>
      </w:r>
      <w:r>
        <w:rPr>
          <w:lang w:val="nl-NL"/>
        </w:rPr>
        <w:t>6</w:t>
      </w:r>
      <w:r w:rsidRPr="00005CD8">
        <w:rPr>
          <w:lang w:val="nl-NL"/>
        </w:rPr>
        <w:t>/</w:t>
      </w:r>
      <w:r>
        <w:rPr>
          <w:lang w:val="nl-NL"/>
        </w:rPr>
        <w:t>10</w:t>
      </w:r>
      <w:r w:rsidRPr="00005CD8">
        <w:rPr>
          <w:lang w:val="nl-NL"/>
        </w:rPr>
        <w:t>/201</w:t>
      </w:r>
      <w:r>
        <w:rPr>
          <w:lang w:val="nl-NL"/>
        </w:rPr>
        <w:t>5</w:t>
      </w:r>
      <w:r w:rsidRPr="00005CD8">
        <w:rPr>
          <w:lang w:val="nl-NL"/>
        </w:rPr>
        <w:t xml:space="preserve"> của Bộ Tài chính, Công ty Cổ phần Khoáng sản </w:t>
      </w:r>
      <w:r>
        <w:rPr>
          <w:lang w:val="nl-NL"/>
        </w:rPr>
        <w:t>Hòa Bình</w:t>
      </w:r>
      <w:r w:rsidRPr="00005CD8">
        <w:rPr>
          <w:lang w:val="nl-NL"/>
        </w:rPr>
        <w:t xml:space="preserve"> xin báo cáo Quý Ủy ban và Quý Sở về việc </w:t>
      </w:r>
      <w:r>
        <w:rPr>
          <w:lang w:val="nl-NL"/>
        </w:rPr>
        <w:t xml:space="preserve">CBTT tài liệu Đại hội cổ đông </w:t>
      </w:r>
      <w:r>
        <w:rPr>
          <w:lang w:val="nl-NL"/>
        </w:rPr>
        <w:t>thường niên</w:t>
      </w:r>
      <w:r>
        <w:rPr>
          <w:lang w:val="nl-NL"/>
        </w:rPr>
        <w:t xml:space="preserve"> năm 201</w:t>
      </w:r>
      <w:r w:rsidR="00101B15">
        <w:rPr>
          <w:lang w:val="nl-NL"/>
        </w:rPr>
        <w:t>6</w:t>
      </w:r>
      <w:r>
        <w:rPr>
          <w:lang w:val="nl-NL"/>
        </w:rPr>
        <w:t>.</w:t>
      </w:r>
      <w:r w:rsidRPr="00005CD8">
        <w:rPr>
          <w:lang w:val="nl-NL"/>
        </w:rPr>
        <w:t xml:space="preserve"> </w:t>
      </w:r>
    </w:p>
    <w:p w:rsidR="009A578D" w:rsidRDefault="009A578D" w:rsidP="009A578D">
      <w:pPr>
        <w:spacing w:line="360" w:lineRule="auto"/>
        <w:ind w:firstLine="180"/>
        <w:jc w:val="both"/>
      </w:pPr>
      <w:r w:rsidRPr="00005CD8">
        <w:rPr>
          <w:lang w:val="nl-NL"/>
        </w:rPr>
        <w:t xml:space="preserve">   </w:t>
      </w:r>
      <w:r w:rsidRPr="00005CD8">
        <w:rPr>
          <w:shd w:val="clear" w:color="auto" w:fill="FFFFFF"/>
        </w:rPr>
        <w:t xml:space="preserve">Thông tin trên đã được chúng tôi </w:t>
      </w:r>
      <w:r w:rsidRPr="00005CD8">
        <w:t>công bố trên trang thông tin điện tử của công ty</w:t>
      </w:r>
      <w:r>
        <w:t xml:space="preserve"> vào ngày 05/04/201</w:t>
      </w:r>
      <w:r w:rsidR="00101B15">
        <w:t>6</w:t>
      </w:r>
      <w:r w:rsidRPr="00005CD8">
        <w:t xml:space="preserve"> tại đường dẫn:</w:t>
      </w:r>
    </w:p>
    <w:p w:rsidR="009A578D" w:rsidRDefault="009A578D" w:rsidP="009A578D">
      <w:pPr>
        <w:autoSpaceDE w:val="0"/>
        <w:autoSpaceDN w:val="0"/>
        <w:adjustRightInd w:val="0"/>
        <w:spacing w:line="360" w:lineRule="auto"/>
        <w:ind w:firstLine="284"/>
        <w:jc w:val="center"/>
        <w:rPr>
          <w:b/>
        </w:rPr>
      </w:pPr>
      <w:hyperlink r:id="rId7" w:history="1">
        <w:r w:rsidRPr="00230E33">
          <w:rPr>
            <w:rStyle w:val="Hyperlink"/>
            <w:b/>
          </w:rPr>
          <w:t>http://www.khb.com.vn/quan-he-co-dong</w:t>
        </w:r>
      </w:hyperlink>
    </w:p>
    <w:p w:rsidR="009A578D" w:rsidRPr="00005CD8" w:rsidRDefault="009A578D" w:rsidP="009A578D">
      <w:pPr>
        <w:autoSpaceDE w:val="0"/>
        <w:autoSpaceDN w:val="0"/>
        <w:adjustRightInd w:val="0"/>
        <w:spacing w:line="360" w:lineRule="auto"/>
        <w:ind w:firstLine="284"/>
        <w:jc w:val="both"/>
      </w:pPr>
      <w:r w:rsidRPr="00005CD8">
        <w:t>Chúng tôi xin cam kết các thông tin công bố trên đây là đúng sự thật và hoàn toàn chịu trách nhiệm trước pháp luật về nội dung các thông tin đã công bố.</w:t>
      </w:r>
    </w:p>
    <w:p w:rsidR="009A578D" w:rsidRPr="00896D62" w:rsidRDefault="009A578D" w:rsidP="009A578D">
      <w:pPr>
        <w:spacing w:before="80" w:after="80" w:line="360" w:lineRule="auto"/>
        <w:ind w:left="567" w:hanging="207"/>
        <w:jc w:val="both"/>
        <w:rPr>
          <w:b/>
          <w:i/>
          <w:lang w:val="nl-NL"/>
        </w:rPr>
      </w:pPr>
      <w:r w:rsidRPr="00896D62">
        <w:rPr>
          <w:b/>
          <w:i/>
          <w:lang w:val="nl-NL"/>
        </w:rPr>
        <w:t>Xin trân trọng cảm ơn!</w:t>
      </w:r>
    </w:p>
    <w:tbl>
      <w:tblPr>
        <w:tblW w:w="9875" w:type="dxa"/>
        <w:tblInd w:w="108" w:type="dxa"/>
        <w:tblLook w:val="04A0" w:firstRow="1" w:lastRow="0" w:firstColumn="1" w:lastColumn="0" w:noHBand="0" w:noVBand="1"/>
      </w:tblPr>
      <w:tblGrid>
        <w:gridCol w:w="4631"/>
        <w:gridCol w:w="5244"/>
      </w:tblGrid>
      <w:tr w:rsidR="009A578D" w:rsidRPr="00896D62" w:rsidTr="00522E5B">
        <w:trPr>
          <w:trHeight w:val="484"/>
        </w:trPr>
        <w:tc>
          <w:tcPr>
            <w:tcW w:w="4631" w:type="dxa"/>
          </w:tcPr>
          <w:p w:rsidR="009A578D" w:rsidRPr="00896D62" w:rsidRDefault="009A578D" w:rsidP="00522E5B">
            <w:pPr>
              <w:spacing w:line="360" w:lineRule="auto"/>
              <w:ind w:right="-539"/>
              <w:jc w:val="both"/>
              <w:rPr>
                <w:b/>
              </w:rPr>
            </w:pPr>
            <w:r w:rsidRPr="00896D62">
              <w:rPr>
                <w:b/>
                <w:u w:val="single"/>
              </w:rPr>
              <w:t>Nơi nhận</w:t>
            </w:r>
            <w:r w:rsidRPr="00896D62">
              <w:rPr>
                <w:b/>
              </w:rPr>
              <w:t xml:space="preserve">: </w:t>
            </w:r>
          </w:p>
          <w:p w:rsidR="009A578D" w:rsidRPr="00896D62" w:rsidRDefault="009A578D" w:rsidP="00522E5B">
            <w:pPr>
              <w:spacing w:line="360" w:lineRule="auto"/>
              <w:ind w:right="-539"/>
              <w:jc w:val="both"/>
              <w:rPr>
                <w:i/>
              </w:rPr>
            </w:pPr>
            <w:r w:rsidRPr="00896D62">
              <w:rPr>
                <w:i/>
              </w:rPr>
              <w:t>- Như Kính gửi;</w:t>
            </w:r>
          </w:p>
          <w:p w:rsidR="009A578D" w:rsidRPr="00896D62" w:rsidRDefault="009A578D" w:rsidP="00522E5B">
            <w:pPr>
              <w:spacing w:line="360" w:lineRule="auto"/>
              <w:ind w:right="-539"/>
              <w:jc w:val="both"/>
              <w:rPr>
                <w:i/>
              </w:rPr>
            </w:pPr>
            <w:r w:rsidRPr="00896D62">
              <w:rPr>
                <w:i/>
              </w:rPr>
              <w:t>-  Lưu VP;</w:t>
            </w:r>
          </w:p>
          <w:p w:rsidR="009A578D" w:rsidRPr="00896D62" w:rsidRDefault="009A578D" w:rsidP="00522E5B">
            <w:pPr>
              <w:autoSpaceDE w:val="0"/>
              <w:autoSpaceDN w:val="0"/>
              <w:adjustRightInd w:val="0"/>
              <w:spacing w:line="360" w:lineRule="auto"/>
              <w:jc w:val="both"/>
              <w:rPr>
                <w:b/>
              </w:rPr>
            </w:pPr>
          </w:p>
        </w:tc>
        <w:tc>
          <w:tcPr>
            <w:tcW w:w="5244" w:type="dxa"/>
          </w:tcPr>
          <w:p w:rsidR="009A578D" w:rsidRDefault="009A578D" w:rsidP="00522E5B">
            <w:pPr>
              <w:autoSpaceDE w:val="0"/>
              <w:autoSpaceDN w:val="0"/>
              <w:adjustRightInd w:val="0"/>
              <w:spacing w:line="360" w:lineRule="auto"/>
              <w:jc w:val="center"/>
              <w:rPr>
                <w:b/>
              </w:rPr>
            </w:pPr>
            <w:r>
              <w:rPr>
                <w:b/>
              </w:rPr>
              <w:t>CÔNG TY CP KHOÁNG SẢN HÒA BÌNH</w:t>
            </w:r>
          </w:p>
          <w:p w:rsidR="009A578D" w:rsidRPr="00896D62" w:rsidRDefault="009A578D" w:rsidP="00522E5B">
            <w:pPr>
              <w:autoSpaceDE w:val="0"/>
              <w:autoSpaceDN w:val="0"/>
              <w:adjustRightInd w:val="0"/>
              <w:spacing w:line="360" w:lineRule="auto"/>
              <w:jc w:val="center"/>
              <w:rPr>
                <w:b/>
                <w:i/>
              </w:rPr>
            </w:pPr>
            <w:r w:rsidRPr="00896D62">
              <w:rPr>
                <w:b/>
                <w:i/>
              </w:rPr>
              <w:t>Người được UQCBTT</w:t>
            </w:r>
          </w:p>
          <w:p w:rsidR="009A578D" w:rsidRPr="00896D62" w:rsidRDefault="009A578D" w:rsidP="00522E5B">
            <w:pPr>
              <w:autoSpaceDE w:val="0"/>
              <w:autoSpaceDN w:val="0"/>
              <w:adjustRightInd w:val="0"/>
              <w:spacing w:line="360" w:lineRule="auto"/>
              <w:rPr>
                <w:b/>
              </w:rPr>
            </w:pPr>
          </w:p>
          <w:p w:rsidR="009A578D" w:rsidRPr="00896D62" w:rsidRDefault="009A578D" w:rsidP="00522E5B">
            <w:pPr>
              <w:autoSpaceDE w:val="0"/>
              <w:autoSpaceDN w:val="0"/>
              <w:adjustRightInd w:val="0"/>
              <w:spacing w:line="360" w:lineRule="auto"/>
              <w:rPr>
                <w:b/>
              </w:rPr>
            </w:pPr>
          </w:p>
          <w:p w:rsidR="009A578D" w:rsidRPr="00896D62" w:rsidRDefault="009A578D" w:rsidP="00522E5B">
            <w:pPr>
              <w:autoSpaceDE w:val="0"/>
              <w:autoSpaceDN w:val="0"/>
              <w:adjustRightInd w:val="0"/>
              <w:spacing w:line="360" w:lineRule="auto"/>
              <w:rPr>
                <w:b/>
              </w:rPr>
            </w:pPr>
          </w:p>
          <w:p w:rsidR="009A578D" w:rsidRPr="00896D62" w:rsidRDefault="009A578D" w:rsidP="00522E5B">
            <w:pPr>
              <w:autoSpaceDE w:val="0"/>
              <w:autoSpaceDN w:val="0"/>
              <w:adjustRightInd w:val="0"/>
              <w:spacing w:line="360" w:lineRule="auto"/>
              <w:jc w:val="center"/>
              <w:rPr>
                <w:b/>
              </w:rPr>
            </w:pPr>
            <w:r>
              <w:rPr>
                <w:b/>
              </w:rPr>
              <w:t>Phùng Thị Kim Anh</w:t>
            </w:r>
          </w:p>
        </w:tc>
      </w:tr>
    </w:tbl>
    <w:p w:rsidR="009A578D" w:rsidRDefault="009A578D" w:rsidP="009A578D"/>
    <w:p w:rsidR="009A578D" w:rsidRDefault="009A578D" w:rsidP="009A578D"/>
    <w:p w:rsidR="009A578D" w:rsidRDefault="009A578D" w:rsidP="009A578D"/>
    <w:p w:rsidR="006D1F53" w:rsidRDefault="006D1F53"/>
    <w:sectPr w:rsidR="006D1F53" w:rsidSect="002E4F45">
      <w:pgSz w:w="12240" w:h="15840"/>
      <w:pgMar w:top="851" w:right="907" w:bottom="142"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8D"/>
    <w:rsid w:val="00101B15"/>
    <w:rsid w:val="006D1F53"/>
    <w:rsid w:val="00821C11"/>
    <w:rsid w:val="009A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8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9A578D"/>
    <w:pPr>
      <w:keepNext/>
      <w:spacing w:before="120" w:after="120" w:line="312" w:lineRule="auto"/>
      <w:jc w:val="center"/>
      <w:outlineLvl w:val="1"/>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A578D"/>
    <w:rPr>
      <w:rFonts w:ascii=".VnTimeH" w:eastAsia="Times New Roman" w:hAnsi=".VnTimeH" w:cs="Times New Roman"/>
      <w:b/>
      <w:sz w:val="28"/>
      <w:szCs w:val="24"/>
    </w:rPr>
  </w:style>
  <w:style w:type="character" w:styleId="Hyperlink">
    <w:name w:val="Hyperlink"/>
    <w:uiPriority w:val="99"/>
    <w:unhideWhenUsed/>
    <w:rsid w:val="009A578D"/>
    <w:rPr>
      <w:color w:val="0000FF"/>
      <w:u w:val="single"/>
    </w:rPr>
  </w:style>
  <w:style w:type="paragraph" w:styleId="BalloonText">
    <w:name w:val="Balloon Text"/>
    <w:basedOn w:val="Normal"/>
    <w:link w:val="BalloonTextChar"/>
    <w:uiPriority w:val="99"/>
    <w:semiHidden/>
    <w:unhideWhenUsed/>
    <w:rsid w:val="009A578D"/>
    <w:rPr>
      <w:rFonts w:ascii="Tahoma" w:hAnsi="Tahoma" w:cs="Tahoma"/>
      <w:sz w:val="16"/>
      <w:szCs w:val="16"/>
    </w:rPr>
  </w:style>
  <w:style w:type="character" w:customStyle="1" w:styleId="BalloonTextChar">
    <w:name w:val="Balloon Text Char"/>
    <w:basedOn w:val="DefaultParagraphFont"/>
    <w:link w:val="BalloonText"/>
    <w:uiPriority w:val="99"/>
    <w:semiHidden/>
    <w:rsid w:val="009A57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8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9A578D"/>
    <w:pPr>
      <w:keepNext/>
      <w:spacing w:before="120" w:after="120" w:line="312" w:lineRule="auto"/>
      <w:jc w:val="center"/>
      <w:outlineLvl w:val="1"/>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A578D"/>
    <w:rPr>
      <w:rFonts w:ascii=".VnTimeH" w:eastAsia="Times New Roman" w:hAnsi=".VnTimeH" w:cs="Times New Roman"/>
      <w:b/>
      <w:sz w:val="28"/>
      <w:szCs w:val="24"/>
    </w:rPr>
  </w:style>
  <w:style w:type="character" w:styleId="Hyperlink">
    <w:name w:val="Hyperlink"/>
    <w:uiPriority w:val="99"/>
    <w:unhideWhenUsed/>
    <w:rsid w:val="009A578D"/>
    <w:rPr>
      <w:color w:val="0000FF"/>
      <w:u w:val="single"/>
    </w:rPr>
  </w:style>
  <w:style w:type="paragraph" w:styleId="BalloonText">
    <w:name w:val="Balloon Text"/>
    <w:basedOn w:val="Normal"/>
    <w:link w:val="BalloonTextChar"/>
    <w:uiPriority w:val="99"/>
    <w:semiHidden/>
    <w:unhideWhenUsed/>
    <w:rsid w:val="009A578D"/>
    <w:rPr>
      <w:rFonts w:ascii="Tahoma" w:hAnsi="Tahoma" w:cs="Tahoma"/>
      <w:sz w:val="16"/>
      <w:szCs w:val="16"/>
    </w:rPr>
  </w:style>
  <w:style w:type="character" w:customStyle="1" w:styleId="BalloonTextChar">
    <w:name w:val="Balloon Text Char"/>
    <w:basedOn w:val="DefaultParagraphFont"/>
    <w:link w:val="BalloonText"/>
    <w:uiPriority w:val="99"/>
    <w:semiHidden/>
    <w:rsid w:val="009A57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hb.com.vn/quan-he-co-do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S4GuWsGy74uZh6zdQtXqu39pIm4=</DigestValue>
    </Reference>
    <Reference URI="#idOfficeObject" Type="http://www.w3.org/2000/09/xmldsig#Object">
      <DigestMethod Algorithm="http://www.w3.org/2000/09/xmldsig#sha1"/>
      <DigestValue>LRTGR5Lw+6ubm8GwZ9x+5oWnG+I=</DigestValue>
    </Reference>
    <Reference URI="#idSignedProperties" Type="http://uri.etsi.org/01903#SignedProperties">
      <Transforms>
        <Transform Algorithm="http://www.w3.org/TR/2001/REC-xml-c14n-20010315"/>
      </Transforms>
      <DigestMethod Algorithm="http://www.w3.org/2000/09/xmldsig#sha1"/>
      <DigestValue>ro3YgizhDUAtcxaKC8BlUMdmMqM=</DigestValue>
    </Reference>
  </SignedInfo>
  <SignatureValue>szAYgCDiUeiHD9EUx0gZHxrzGMW1lBxc58kQAyTKTHhpp1ncTbc3W04oXHJ5jOdFf+Fr0QkFz1bL
qExzNsLCopWWpuvK8e76xOwu753wdRbeP5d9mOqGCkFrwW5w1aViZjLO/9bBVgOKk1XAHYpas/Tk
FYRFZnzIO4zz3nUIgB4=</SignatureValue>
  <KeyInfo>
    <X509Data>
      <X509Certificate>MIIGRjCCBC6gAwIBAgIQVAFnDcBiNFhjKx3byfuw8jANBgkqhkiG9w0BAQUFADBpMQswCQYDVQQG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6F3dcILG1xbDFEZacQ9k7fbCTOY=
</DigestValue>
      </Reference>
      <Reference URI="/word/stylesWithEffects.xml?ContentType=application/vnd.ms-word.stylesWithEffects+xml">
        <DigestMethod Algorithm="http://www.w3.org/2000/09/xmldsig#sha1"/>
        <DigestValue>ZE0si8vp5TgpgMVK0fJf7O/CPo0=
</DigestValue>
      </Reference>
      <Reference URI="/word/webSettings.xml?ContentType=application/vnd.openxmlformats-officedocument.wordprocessingml.webSettings+xml">
        <DigestMethod Algorithm="http://www.w3.org/2000/09/xmldsig#sha1"/>
        <DigestValue>zc1/q2WodslX0pAdux4ZQmR9PMU=
</DigestValue>
      </Reference>
      <Reference URI="/word/settings.xml?ContentType=application/vnd.openxmlformats-officedocument.wordprocessingml.settings+xml">
        <DigestMethod Algorithm="http://www.w3.org/2000/09/xmldsig#sha1"/>
        <DigestValue>Vghz0RZFbNQRFrQrvh3XNvSQTQQ=
</DigestValue>
      </Reference>
      <Reference URI="/word/fontTable.xml?ContentType=application/vnd.openxmlformats-officedocument.wordprocessingml.fontTable+xml">
        <DigestMethod Algorithm="http://www.w3.org/2000/09/xmldsig#sha1"/>
        <DigestValue>nLWD8GEiEIjvPuQCWCI867N9AKI=
</DigestValue>
      </Reference>
      <Reference URI="/word/media/image2.png?ContentType=image/png">
        <DigestMethod Algorithm="http://www.w3.org/2000/09/xmldsig#sha1"/>
        <DigestValue>kXt2jI7ApkVPejA2nLiczpi+ELI=
</DigestValue>
      </Reference>
      <Reference URI="/word/theme/theme1.xml?ContentType=application/vnd.openxmlformats-officedocument.theme+xml">
        <DigestMethod Algorithm="http://www.w3.org/2000/09/xmldsig#sha1"/>
        <DigestValue>A7mMCM/bIq8J08Isx4WI1dNx25c=
</DigestValue>
      </Reference>
      <Reference URI="/word/document.xml?ContentType=application/vnd.openxmlformats-officedocument.wordprocessingml.document.main+xml">
        <DigestMethod Algorithm="http://www.w3.org/2000/09/xmldsig#sha1"/>
        <DigestValue>awjqiL2OP49Siv6iIw0lbw5xP7I=
</DigestValue>
      </Reference>
      <Reference URI="/word/media/image1.png?ContentType=image/png">
        <DigestMethod Algorithm="http://www.w3.org/2000/09/xmldsig#sha1"/>
        <DigestValue>iL9bNYerWJuuSH5G+Q/uAtudQI4=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MSML+I8tRT34yn15bb0UKZZPKmQ=
</DigestValue>
      </Reference>
    </Manifest>
    <SignatureProperties>
      <SignatureProperty Id="idSignatureTime" Target="#idPackageSignature">
        <mdssi:SignatureTime>
          <mdssi:Format>YYYY-MM-DDThh:mm:ssTZD</mdssi:Format>
          <mdssi:Value>2016-04-05T04:02:18Z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1280</HorizontalResolution>
          <VerticalResolution>960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2016-04-05T04:02:18Z</xd:SigningTime>
          <xd:SigningCertificate>
            <xd:Cert>
              <xd:CertDigest>
                <DigestMethod Algorithm="http://www.w3.org/2000/09/xmldsig#sha1"/>
                <DigestValue>UwaClKvIfGuvLEwK5TtoddVOHNg=
</DigestValue>
              </xd:CertDigest>
              <xd:IssuerSerial>
                <X509IssuerName>C=VN, O=VNPT Group, OU=VNPT-CA Trust Network, CN=VNPT Certification Authority</X509IssuerName>
                <X509SerialNumber>111662434120486600768575291468679983346</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vnstockmart</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chungvt</dc:creator>
  <cp:keywords/>
  <dc:description/>
  <cp:lastModifiedBy>chungvt</cp:lastModifiedBy>
  <cp:revision>3</cp:revision>
  <cp:lastPrinted>2016-04-05T03:26:00Z</cp:lastPrinted>
  <dcterms:created xsi:type="dcterms:W3CDTF">2016-04-05T03:09:00Z</dcterms:created>
  <dcterms:modified xsi:type="dcterms:W3CDTF">2016-04-05T04:02:00Z</dcterms:modified>
</cp:coreProperties>
</file>